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792E" w14:textId="77777777" w:rsidR="00CC6B55" w:rsidRDefault="00DB4961" w:rsidP="00CC6B55">
      <w:pPr>
        <w:spacing w:after="0" w:line="240" w:lineRule="auto"/>
        <w:jc w:val="center"/>
        <w:rPr>
          <w:b/>
        </w:rPr>
      </w:pPr>
      <w:r w:rsidRPr="00480BD0">
        <w:rPr>
          <w:b/>
        </w:rPr>
        <w:t>A RESOLUTION</w:t>
      </w:r>
    </w:p>
    <w:p w14:paraId="7276DF6F" w14:textId="145536D6" w:rsidR="00DB4961" w:rsidRDefault="00814C77" w:rsidP="00CC6B55">
      <w:pPr>
        <w:spacing w:after="0" w:line="240" w:lineRule="auto"/>
        <w:jc w:val="center"/>
        <w:rPr>
          <w:b/>
        </w:rPr>
      </w:pPr>
      <w:r>
        <w:rPr>
          <w:b/>
        </w:rPr>
        <w:t>PLEDGING TO PRACTICE AND PROMOTE CIVILITY</w:t>
      </w:r>
      <w:r w:rsidR="00DB4961">
        <w:rPr>
          <w:b/>
        </w:rPr>
        <w:t xml:space="preserve"> </w:t>
      </w:r>
      <w:r>
        <w:rPr>
          <w:b/>
        </w:rPr>
        <w:t>IN</w:t>
      </w:r>
      <w:r w:rsidR="00DB4961">
        <w:rPr>
          <w:b/>
        </w:rPr>
        <w:t xml:space="preserve"> THE </w:t>
      </w:r>
      <w:r w:rsidR="00DB4961" w:rsidRPr="004C6792">
        <w:rPr>
          <w:b/>
          <w:highlight w:val="yellow"/>
        </w:rPr>
        <w:t>[</w:t>
      </w:r>
      <w:r w:rsidR="00BC2E38" w:rsidRPr="004C6792">
        <w:rPr>
          <w:b/>
          <w:highlight w:val="yellow"/>
        </w:rPr>
        <w:t>CITY/TOWN</w:t>
      </w:r>
      <w:r w:rsidR="00DB4961" w:rsidRPr="004C6792">
        <w:rPr>
          <w:b/>
          <w:highlight w:val="yellow"/>
        </w:rPr>
        <w:t>]</w:t>
      </w:r>
      <w:r w:rsidR="00DB4961">
        <w:rPr>
          <w:b/>
        </w:rPr>
        <w:t xml:space="preserve"> OF </w:t>
      </w:r>
      <w:r w:rsidR="00DB4961" w:rsidRPr="004C6792">
        <w:rPr>
          <w:b/>
          <w:highlight w:val="yellow"/>
        </w:rPr>
        <w:t>[NAME]</w:t>
      </w:r>
    </w:p>
    <w:p w14:paraId="148A63C4" w14:textId="7E4089C0" w:rsidR="00946E5D" w:rsidRDefault="00896D46" w:rsidP="0008730C">
      <w:pPr>
        <w:spacing w:before="120" w:after="0"/>
        <w:jc w:val="both"/>
      </w:pPr>
      <w:proofErr w:type="gramStart"/>
      <w:r w:rsidRPr="00896D46">
        <w:rPr>
          <w:b/>
        </w:rPr>
        <w:t>WHEREAS</w:t>
      </w:r>
      <w:r>
        <w:t>,</w:t>
      </w:r>
      <w:proofErr w:type="gramEnd"/>
      <w:r>
        <w:t xml:space="preserve"> </w:t>
      </w:r>
      <w:r w:rsidR="00814C77">
        <w:t xml:space="preserve">the </w:t>
      </w:r>
      <w:r w:rsidR="00814C77" w:rsidRPr="004C6792">
        <w:rPr>
          <w:highlight w:val="yellow"/>
        </w:rPr>
        <w:t>[City/Town]</w:t>
      </w:r>
      <w:r w:rsidR="00814C77">
        <w:t xml:space="preserve"> </w:t>
      </w:r>
      <w:r w:rsidR="0050524B" w:rsidRPr="0050524B">
        <w:rPr>
          <w:highlight w:val="yellow"/>
        </w:rPr>
        <w:t>[</w:t>
      </w:r>
      <w:r w:rsidR="00814C77" w:rsidRPr="0050524B">
        <w:rPr>
          <w:highlight w:val="yellow"/>
        </w:rPr>
        <w:t>Council</w:t>
      </w:r>
      <w:r w:rsidR="0050524B" w:rsidRPr="0050524B">
        <w:rPr>
          <w:highlight w:val="yellow"/>
        </w:rPr>
        <w:t>/Commission]</w:t>
      </w:r>
      <w:r w:rsidR="0050524B">
        <w:t xml:space="preserve"> </w:t>
      </w:r>
      <w:r w:rsidR="00814C77">
        <w:t xml:space="preserve">of the </w:t>
      </w:r>
      <w:r w:rsidR="00814C77" w:rsidRPr="004C6792">
        <w:rPr>
          <w:highlight w:val="yellow"/>
        </w:rPr>
        <w:t>[City/Town]</w:t>
      </w:r>
      <w:r w:rsidR="00814C77">
        <w:t xml:space="preserve"> of </w:t>
      </w:r>
      <w:r w:rsidR="00814C77" w:rsidRPr="004C6792">
        <w:rPr>
          <w:highlight w:val="yellow"/>
        </w:rPr>
        <w:t>[Name]</w:t>
      </w:r>
      <w:r w:rsidR="00814C77">
        <w:t xml:space="preserve"> (the “</w:t>
      </w:r>
      <w:r w:rsidR="0050524B" w:rsidRPr="0050524B">
        <w:rPr>
          <w:highlight w:val="yellow"/>
        </w:rPr>
        <w:t>[Council/Commission]</w:t>
      </w:r>
      <w:r w:rsidR="00814C77">
        <w:t xml:space="preserve">”), the governing body of the </w:t>
      </w:r>
      <w:r w:rsidR="00814C77" w:rsidRPr="004C6792">
        <w:rPr>
          <w:highlight w:val="yellow"/>
        </w:rPr>
        <w:t>[City/Town]</w:t>
      </w:r>
      <w:r w:rsidR="00814C77">
        <w:t xml:space="preserve"> of </w:t>
      </w:r>
      <w:r w:rsidR="00814C77" w:rsidRPr="004C6792">
        <w:rPr>
          <w:highlight w:val="yellow"/>
        </w:rPr>
        <w:t>[Name]</w:t>
      </w:r>
      <w:r w:rsidR="00814C77">
        <w:t xml:space="preserve">, </w:t>
      </w:r>
      <w:r w:rsidR="00073CD4">
        <w:t>Georgia</w:t>
      </w:r>
      <w:r w:rsidR="00814C77">
        <w:t xml:space="preserve"> (the “Municipality”), recognizes that </w:t>
      </w:r>
      <w:r>
        <w:t>robust</w:t>
      </w:r>
      <w:r w:rsidR="00814C77">
        <w:t xml:space="preserve"> debate and the right to self-expression, as protected by the First Amendment to the United States Constitution, are </w:t>
      </w:r>
      <w:r>
        <w:t>fundamental rights</w:t>
      </w:r>
      <w:r w:rsidR="00814C77">
        <w:t xml:space="preserve"> and </w:t>
      </w:r>
      <w:r>
        <w:t>essential</w:t>
      </w:r>
      <w:r w:rsidR="00814C77">
        <w:t xml:space="preserve"> components of democratic self-governance</w:t>
      </w:r>
      <w:r w:rsidR="00946E5D">
        <w:t xml:space="preserve">; and </w:t>
      </w:r>
    </w:p>
    <w:p w14:paraId="1B549250" w14:textId="3EACBC6D" w:rsidR="00814C77" w:rsidRDefault="00946E5D" w:rsidP="0008730C">
      <w:pPr>
        <w:spacing w:before="120" w:after="0"/>
        <w:jc w:val="both"/>
      </w:pPr>
      <w:proofErr w:type="gramStart"/>
      <w:r w:rsidRPr="00946E5D">
        <w:rPr>
          <w:b/>
          <w:bCs/>
        </w:rPr>
        <w:t>WHEREAS</w:t>
      </w:r>
      <w:r>
        <w:t>,</w:t>
      </w:r>
      <w:proofErr w:type="gramEnd"/>
      <w:r>
        <w:t xml:space="preserve"> </w:t>
      </w:r>
      <w:r w:rsidR="00325B45">
        <w:t xml:space="preserve">the </w:t>
      </w:r>
      <w:r w:rsidR="00C32FB0" w:rsidRPr="004C6792">
        <w:rPr>
          <w:highlight w:val="yellow"/>
        </w:rPr>
        <w:t>[City/Town]</w:t>
      </w:r>
      <w:r w:rsidR="00C32FB0">
        <w:t xml:space="preserve"> </w:t>
      </w:r>
      <w:r w:rsidR="0050524B" w:rsidRPr="0050524B">
        <w:rPr>
          <w:highlight w:val="yellow"/>
        </w:rPr>
        <w:t>[Council/Commission]</w:t>
      </w:r>
      <w:r w:rsidR="00C32FB0">
        <w:t xml:space="preserve"> </w:t>
      </w:r>
      <w:r w:rsidR="00325B45">
        <w:t xml:space="preserve">further recognizes that </w:t>
      </w:r>
      <w:r w:rsidR="00896D46">
        <w:t xml:space="preserve">the public exchange of </w:t>
      </w:r>
      <w:r w:rsidR="00325B45">
        <w:t>diverse</w:t>
      </w:r>
      <w:r w:rsidR="00896D46">
        <w:t xml:space="preserve"> ideas and viewpoints is necessary to the health of the community and the quality of governance in the Municipality;</w:t>
      </w:r>
      <w:r w:rsidR="0008730C">
        <w:t xml:space="preserve"> and</w:t>
      </w:r>
    </w:p>
    <w:p w14:paraId="167DC315" w14:textId="799FD88B" w:rsidR="00325B45" w:rsidRDefault="00325B45" w:rsidP="00073CD4">
      <w:pPr>
        <w:spacing w:before="120" w:after="0"/>
        <w:jc w:val="both"/>
      </w:pPr>
      <w:proofErr w:type="gramStart"/>
      <w:r w:rsidRPr="00325B45">
        <w:rPr>
          <w:b/>
        </w:rPr>
        <w:t>WHEREAS</w:t>
      </w:r>
      <w:r>
        <w:t>,</w:t>
      </w:r>
      <w:proofErr w:type="gramEnd"/>
      <w:r>
        <w:t xml:space="preserve"> the </w:t>
      </w:r>
      <w:r w:rsidR="00073CD4">
        <w:t>m</w:t>
      </w:r>
      <w:r>
        <w:t xml:space="preserve">embers of </w:t>
      </w:r>
      <w:r w:rsidR="00C32FB0" w:rsidRPr="004C6792">
        <w:rPr>
          <w:highlight w:val="yellow"/>
        </w:rPr>
        <w:t>[City/Town]</w:t>
      </w:r>
      <w:r w:rsidR="00C32FB0">
        <w:t xml:space="preserve"> </w:t>
      </w:r>
      <w:r w:rsidR="0050524B" w:rsidRPr="0050524B">
        <w:rPr>
          <w:highlight w:val="yellow"/>
        </w:rPr>
        <w:t>[Council/Commission]</w:t>
      </w:r>
      <w:r>
        <w:t xml:space="preserve">, as elected representatives of the community and stewards of the public trust, recognize their special role in modeling open, free and vigorous debate while maintaining the highest standards of civility, honesty and mutual respect; </w:t>
      </w:r>
      <w:r w:rsidR="0008730C">
        <w:t>and</w:t>
      </w:r>
    </w:p>
    <w:p w14:paraId="23A8EDE8" w14:textId="1AB9A844" w:rsidR="00073CD4" w:rsidRDefault="00073CD4" w:rsidP="00073CD4">
      <w:pPr>
        <w:spacing w:before="120" w:after="0"/>
        <w:jc w:val="both"/>
      </w:pPr>
      <w:proofErr w:type="gramStart"/>
      <w:r w:rsidRPr="00073CD4">
        <w:rPr>
          <w:b/>
          <w:bCs/>
        </w:rPr>
        <w:t>WHEREAS</w:t>
      </w:r>
      <w:r w:rsidRPr="00073CD4">
        <w:t>,</w:t>
      </w:r>
      <w:proofErr w:type="gramEnd"/>
      <w:r w:rsidRPr="00073CD4">
        <w:t xml:space="preserve"> City </w:t>
      </w:r>
      <w:r w:rsidR="0050524B" w:rsidRPr="0050524B">
        <w:rPr>
          <w:highlight w:val="yellow"/>
        </w:rPr>
        <w:t>[Council/Commission]</w:t>
      </w:r>
      <w:r w:rsidR="00C32FB0">
        <w:t xml:space="preserve"> </w:t>
      </w:r>
      <w:r w:rsidRPr="00073CD4">
        <w:t xml:space="preserve">meetings are </w:t>
      </w:r>
      <w:r w:rsidR="00A75F76">
        <w:t>open to the public and</w:t>
      </w:r>
      <w:r w:rsidR="0096343E">
        <w:t xml:space="preserve"> </w:t>
      </w:r>
      <w:r w:rsidR="00FE1C73">
        <w:t xml:space="preserve">thus </w:t>
      </w:r>
      <w:r w:rsidR="0096343E">
        <w:t>how</w:t>
      </w:r>
      <w:r w:rsidRPr="00073CD4">
        <w:t xml:space="preserve"> City officials execute their </w:t>
      </w:r>
      <w:r w:rsidR="00D91D12">
        <w:t>legal</w:t>
      </w:r>
      <w:r w:rsidRPr="00073CD4">
        <w:t xml:space="preserve"> duties is on public display</w:t>
      </w:r>
      <w:r>
        <w:t>;</w:t>
      </w:r>
      <w:r w:rsidR="0008730C">
        <w:t xml:space="preserve"> and</w:t>
      </w:r>
    </w:p>
    <w:p w14:paraId="5E234E4B" w14:textId="6DE60792" w:rsidR="00073CD4" w:rsidRDefault="00073CD4" w:rsidP="00073CD4">
      <w:pPr>
        <w:spacing w:before="120" w:after="0"/>
        <w:jc w:val="both"/>
      </w:pPr>
      <w:r w:rsidRPr="00073CD4">
        <w:rPr>
          <w:b/>
          <w:bCs/>
        </w:rPr>
        <w:t>WHEREAS</w:t>
      </w:r>
      <w:r w:rsidRPr="00073CD4">
        <w:t>, civility by City officials in the execution of their legislative duties</w:t>
      </w:r>
      <w:r w:rsidR="00545007">
        <w:t xml:space="preserve"> and responsibilities</w:t>
      </w:r>
      <w:r w:rsidRPr="00073CD4">
        <w:t xml:space="preserve"> fosters respect, kindness and thoughtfulness between City</w:t>
      </w:r>
      <w:r w:rsidR="0050524B">
        <w:t xml:space="preserve"> officials</w:t>
      </w:r>
      <w:r w:rsidR="000B4B38">
        <w:t xml:space="preserve">, </w:t>
      </w:r>
      <w:r w:rsidR="005B295B">
        <w:t>avoiding personal ill will</w:t>
      </w:r>
      <w:r w:rsidR="00AF5F59">
        <w:t xml:space="preserve"> </w:t>
      </w:r>
      <w:r w:rsidR="000B4B38">
        <w:t xml:space="preserve">which </w:t>
      </w:r>
      <w:r w:rsidRPr="00073CD4">
        <w:t xml:space="preserve">results in actions </w:t>
      </w:r>
      <w:r w:rsidR="000B4B38">
        <w:t>being</w:t>
      </w:r>
      <w:r w:rsidRPr="00073CD4">
        <w:t xml:space="preserve"> </w:t>
      </w:r>
      <w:r w:rsidR="00F24C0E">
        <w:t>directed to issues made</w:t>
      </w:r>
      <w:r w:rsidR="000634FC">
        <w:t xml:space="preserve"> in</w:t>
      </w:r>
      <w:r w:rsidRPr="00073CD4">
        <w:t xml:space="preserve"> </w:t>
      </w:r>
      <w:r w:rsidR="00CC39CD">
        <w:t>the best interests of residents;</w:t>
      </w:r>
      <w:r w:rsidR="0008730C">
        <w:t xml:space="preserve"> and</w:t>
      </w:r>
    </w:p>
    <w:p w14:paraId="56BE8056" w14:textId="4BF8A6D3" w:rsidR="00073CD4" w:rsidRDefault="00073CD4" w:rsidP="008A513D">
      <w:pPr>
        <w:spacing w:before="120" w:after="0"/>
        <w:jc w:val="both"/>
      </w:pPr>
      <w:r w:rsidRPr="00A664ED">
        <w:rPr>
          <w:b/>
          <w:bCs/>
        </w:rPr>
        <w:t>WHEREAS</w:t>
      </w:r>
      <w:r w:rsidRPr="00073CD4">
        <w:t>, civility between City officials presents an opportunity to set a positive example of conduct</w:t>
      </w:r>
      <w:r w:rsidR="00DB4703">
        <w:t xml:space="preserve"> and </w:t>
      </w:r>
      <w:r w:rsidR="008A513D">
        <w:t xml:space="preserve"> </w:t>
      </w:r>
      <w:r w:rsidR="008A513D" w:rsidRPr="00073CD4">
        <w:t xml:space="preserve">promotes thoughtful debate and discussion of legislative issues, resulting in better </w:t>
      </w:r>
      <w:r w:rsidR="001561E5">
        <w:t xml:space="preserve">public </w:t>
      </w:r>
      <w:r w:rsidR="008A513D" w:rsidRPr="00073CD4">
        <w:t>policy</w:t>
      </w:r>
      <w:r w:rsidR="000759CE">
        <w:t xml:space="preserve"> </w:t>
      </w:r>
      <w:r w:rsidR="008A513D">
        <w:t xml:space="preserve">and </w:t>
      </w:r>
      <w:r w:rsidR="00F854A2">
        <w:t xml:space="preserve">a </w:t>
      </w:r>
      <w:r w:rsidR="00C73C10">
        <w:t xml:space="preserve">more informed electorate </w:t>
      </w:r>
      <w:r w:rsidR="00A0615E">
        <w:t>while also</w:t>
      </w:r>
      <w:r w:rsidR="00C73C10">
        <w:t xml:space="preserve"> </w:t>
      </w:r>
      <w:r w:rsidR="005E1413">
        <w:t>encouraging</w:t>
      </w:r>
      <w:r w:rsidR="000759CE">
        <w:t xml:space="preserve"> </w:t>
      </w:r>
      <w:r w:rsidR="008A513D" w:rsidRPr="00073CD4">
        <w:t xml:space="preserve">civil behavior between </w:t>
      </w:r>
      <w:r w:rsidR="008A513D">
        <w:t>residents</w:t>
      </w:r>
      <w:r w:rsidR="005E1413">
        <w:t>; and</w:t>
      </w:r>
      <w:r w:rsidR="008A513D">
        <w:t xml:space="preserve"> </w:t>
      </w:r>
    </w:p>
    <w:p w14:paraId="37A3EE10" w14:textId="7D8DA51F" w:rsidR="00061FA0" w:rsidRDefault="00061FA0" w:rsidP="00EA261E">
      <w:pPr>
        <w:spacing w:before="120" w:after="0"/>
        <w:jc w:val="both"/>
        <w:rPr>
          <w:b/>
          <w:bCs/>
        </w:rPr>
      </w:pPr>
      <w:r>
        <w:rPr>
          <w:b/>
          <w:bCs/>
        </w:rPr>
        <w:t xml:space="preserve">WHEREAS, </w:t>
      </w:r>
      <w:r w:rsidRPr="000759CE">
        <w:t>civility</w:t>
      </w:r>
      <w:r w:rsidR="002811AD">
        <w:t xml:space="preserve"> between City officials is possible if each member of the elected body remembers that they </w:t>
      </w:r>
      <w:r w:rsidR="00F01C5A">
        <w:t>represent not only themselves, but the constituents of their district and city; and</w:t>
      </w:r>
    </w:p>
    <w:p w14:paraId="71B1C30F" w14:textId="73E55E6B" w:rsidR="00325B45" w:rsidRDefault="00325B45" w:rsidP="00073CD4">
      <w:pPr>
        <w:spacing w:before="120" w:after="0"/>
        <w:jc w:val="both"/>
      </w:pPr>
      <w:r w:rsidRPr="00421EA6">
        <w:rPr>
          <w:b/>
        </w:rPr>
        <w:t>WHEREAS</w:t>
      </w:r>
      <w:r>
        <w:t xml:space="preserve">, in order to publicly declare its commitment to civil discourse and </w:t>
      </w:r>
      <w:r w:rsidR="00421EA6">
        <w:t xml:space="preserve">to express its </w:t>
      </w:r>
      <w:r w:rsidR="00421EA6" w:rsidRPr="00421EA6">
        <w:t xml:space="preserve">concern for the common good and well-being of all </w:t>
      </w:r>
      <w:r w:rsidR="00421EA6">
        <w:t xml:space="preserve">of its </w:t>
      </w:r>
      <w:r w:rsidR="008C14FA">
        <w:t>residents</w:t>
      </w:r>
      <w:r w:rsidR="00421EA6">
        <w:t>, the</w:t>
      </w:r>
      <w:r w:rsidR="00C32FB0">
        <w:t xml:space="preserve"> </w:t>
      </w:r>
      <w:r w:rsidR="00C32FB0" w:rsidRPr="004C6792">
        <w:rPr>
          <w:highlight w:val="yellow"/>
        </w:rPr>
        <w:t>[City/Town]</w:t>
      </w:r>
      <w:r w:rsidR="00C32FB0">
        <w:t xml:space="preserve"> </w:t>
      </w:r>
      <w:r w:rsidR="0050524B" w:rsidRPr="0050524B">
        <w:rPr>
          <w:highlight w:val="yellow"/>
        </w:rPr>
        <w:t>[Council/Commission]</w:t>
      </w:r>
      <w:r w:rsidR="004C6792">
        <w:t xml:space="preserve"> </w:t>
      </w:r>
      <w:r w:rsidR="00421EA6">
        <w:t xml:space="preserve">has determined to </w:t>
      </w:r>
      <w:r w:rsidR="00CB318A">
        <w:t>adopt</w:t>
      </w:r>
      <w:r w:rsidR="00421EA6">
        <w:t xml:space="preserve"> this resolution</w:t>
      </w:r>
      <w:r w:rsidR="0074350F">
        <w:t>.</w:t>
      </w:r>
    </w:p>
    <w:p w14:paraId="4B950CC3" w14:textId="35736786" w:rsidR="00896D46" w:rsidRDefault="00421EA6" w:rsidP="00DB4961">
      <w:pPr>
        <w:spacing w:before="120" w:after="0"/>
      </w:pPr>
      <w:r>
        <w:rPr>
          <w:b/>
        </w:rPr>
        <w:t>NOW, THEREFORE, BE IT RESOLVED AS FOLLOWS:</w:t>
      </w:r>
    </w:p>
    <w:p w14:paraId="4B85C5B0" w14:textId="7775BA7A" w:rsidR="00953C1A" w:rsidRPr="00953C1A" w:rsidRDefault="00953C1A" w:rsidP="00953C1A">
      <w:pPr>
        <w:spacing w:before="120" w:after="0"/>
        <w:jc w:val="center"/>
        <w:rPr>
          <w:b/>
          <w:bCs/>
        </w:rPr>
      </w:pPr>
      <w:r>
        <w:rPr>
          <w:b/>
          <w:bCs/>
        </w:rPr>
        <w:t>SECTION ONE</w:t>
      </w:r>
    </w:p>
    <w:p w14:paraId="3017677D" w14:textId="4EC10BD4" w:rsidR="007E5B80" w:rsidRDefault="007E5B80" w:rsidP="00953C1A">
      <w:pPr>
        <w:spacing w:before="120" w:after="0"/>
        <w:jc w:val="both"/>
      </w:pPr>
      <w:r>
        <w:t xml:space="preserve">The </w:t>
      </w:r>
      <w:r w:rsidR="00CF73B4" w:rsidRPr="004C6792">
        <w:rPr>
          <w:highlight w:val="yellow"/>
        </w:rPr>
        <w:t>[City/Town]</w:t>
      </w:r>
      <w:r w:rsidR="00CF73B4">
        <w:t xml:space="preserve"> of [</w:t>
      </w:r>
      <w:r w:rsidR="00CF73B4" w:rsidRPr="00CF73B4">
        <w:rPr>
          <w:highlight w:val="yellow"/>
        </w:rPr>
        <w:t>Name</w:t>
      </w:r>
      <w:r w:rsidR="00CF73B4">
        <w:t>]</w:t>
      </w:r>
      <w:r>
        <w:t xml:space="preserve"> pledges to practice and promote civility within the governing body</w:t>
      </w:r>
      <w:r w:rsidR="00953C1A">
        <w:t xml:space="preserve"> as a means of conducting legislative duties and responsibilities</w:t>
      </w:r>
      <w:r>
        <w:t>.</w:t>
      </w:r>
    </w:p>
    <w:p w14:paraId="29BE49C6" w14:textId="1D11804A" w:rsidR="00953C1A" w:rsidRPr="00953C1A" w:rsidRDefault="00953C1A" w:rsidP="00953C1A">
      <w:pPr>
        <w:spacing w:before="120" w:after="0"/>
        <w:jc w:val="center"/>
        <w:rPr>
          <w:b/>
          <w:bCs/>
        </w:rPr>
      </w:pPr>
      <w:r>
        <w:rPr>
          <w:b/>
          <w:bCs/>
        </w:rPr>
        <w:t>SECTION TWO</w:t>
      </w:r>
    </w:p>
    <w:p w14:paraId="0CE9E74D" w14:textId="51B59079" w:rsidR="007E5B80" w:rsidRDefault="007E5B80" w:rsidP="00953C1A">
      <w:pPr>
        <w:spacing w:before="120" w:after="0"/>
        <w:jc w:val="both"/>
      </w:pPr>
      <w:r>
        <w:t xml:space="preserve">The elected officials of the </w:t>
      </w:r>
      <w:r w:rsidR="00C32FB0">
        <w:t>[</w:t>
      </w:r>
      <w:r w:rsidR="00C32FB0" w:rsidRPr="00814C77">
        <w:rPr>
          <w:highlight w:val="yellow"/>
        </w:rPr>
        <w:t>City/Town</w:t>
      </w:r>
      <w:r w:rsidR="00C32FB0">
        <w:t xml:space="preserve">] </w:t>
      </w:r>
      <w:r w:rsidR="0050524B" w:rsidRPr="0050524B">
        <w:rPr>
          <w:highlight w:val="yellow"/>
        </w:rPr>
        <w:t>[Council/Commission]</w:t>
      </w:r>
      <w:r w:rsidR="001728BC">
        <w:t xml:space="preserve"> </w:t>
      </w:r>
      <w:r>
        <w:t xml:space="preserve">enact this civility pledge to build a stronger and more prosperous community by advocating for civil engagement, respecting others and their viewpoints, and finding solutions for the betterment of the </w:t>
      </w:r>
      <w:r w:rsidR="00CF73B4" w:rsidRPr="004C6792">
        <w:rPr>
          <w:highlight w:val="yellow"/>
        </w:rPr>
        <w:t>[City/Town]</w:t>
      </w:r>
      <w:r w:rsidR="00CF73B4">
        <w:t xml:space="preserve"> of </w:t>
      </w:r>
      <w:r w:rsidR="00CF73B4" w:rsidRPr="004C6792">
        <w:rPr>
          <w:highlight w:val="yellow"/>
        </w:rPr>
        <w:t>[Name]</w:t>
      </w:r>
      <w:r>
        <w:t>.</w:t>
      </w:r>
    </w:p>
    <w:p w14:paraId="7DE18300" w14:textId="13813FB5" w:rsidR="00291052" w:rsidRPr="00953C1A" w:rsidRDefault="00291052" w:rsidP="00291052">
      <w:pPr>
        <w:spacing w:before="120" w:after="0"/>
        <w:jc w:val="center"/>
        <w:rPr>
          <w:b/>
          <w:bCs/>
        </w:rPr>
      </w:pPr>
      <w:r>
        <w:rPr>
          <w:b/>
          <w:bCs/>
        </w:rPr>
        <w:t>SECTION THREE</w:t>
      </w:r>
    </w:p>
    <w:p w14:paraId="045B33FE" w14:textId="19C4DB8C" w:rsidR="007E5B80" w:rsidRDefault="007E5B80" w:rsidP="00953C1A">
      <w:pPr>
        <w:spacing w:before="120" w:after="0"/>
        <w:jc w:val="both"/>
      </w:pPr>
      <w:r>
        <w:t xml:space="preserve">This pledge </w:t>
      </w:r>
      <w:r w:rsidR="00291052">
        <w:t>strives to ensure that</w:t>
      </w:r>
      <w:r>
        <w:t xml:space="preserve"> all communication be open, </w:t>
      </w:r>
      <w:r w:rsidR="00CF73B4">
        <w:t>honest</w:t>
      </w:r>
      <w:r w:rsidR="009A7DD0">
        <w:t>,</w:t>
      </w:r>
      <w:r>
        <w:t xml:space="preserve"> and transparent as this is vital for cultivating trust and relationships</w:t>
      </w:r>
      <w:r w:rsidR="009A7DD0">
        <w:t>.</w:t>
      </w:r>
    </w:p>
    <w:p w14:paraId="64B91DB4" w14:textId="77777777" w:rsidR="00BA68E7" w:rsidRDefault="00BA68E7" w:rsidP="00291052">
      <w:pPr>
        <w:spacing w:before="120" w:after="0"/>
        <w:jc w:val="center"/>
        <w:rPr>
          <w:b/>
          <w:bCs/>
        </w:rPr>
      </w:pPr>
    </w:p>
    <w:p w14:paraId="477FF3FF" w14:textId="77777777" w:rsidR="00BA68E7" w:rsidRDefault="00BA68E7" w:rsidP="00291052">
      <w:pPr>
        <w:spacing w:before="120" w:after="0"/>
        <w:jc w:val="center"/>
        <w:rPr>
          <w:b/>
          <w:bCs/>
        </w:rPr>
      </w:pPr>
    </w:p>
    <w:p w14:paraId="1EC2E846" w14:textId="2CB56F6A" w:rsidR="00291052" w:rsidRDefault="00291052" w:rsidP="00291052">
      <w:pPr>
        <w:spacing w:before="120" w:after="0"/>
        <w:jc w:val="center"/>
        <w:rPr>
          <w:b/>
          <w:bCs/>
        </w:rPr>
      </w:pPr>
      <w:r>
        <w:rPr>
          <w:b/>
          <w:bCs/>
        </w:rPr>
        <w:t>SECTION FOUR</w:t>
      </w:r>
    </w:p>
    <w:p w14:paraId="26AC4F3B" w14:textId="77777777" w:rsidR="00114C55" w:rsidRPr="0057678E" w:rsidRDefault="00114C55" w:rsidP="00D44835">
      <w:pPr>
        <w:spacing w:before="120" w:after="0"/>
        <w:jc w:val="both"/>
      </w:pPr>
      <w:r>
        <w:t xml:space="preserve">This pledge strives to show courtesy by treating all colleagues, </w:t>
      </w:r>
      <w:proofErr w:type="gramStart"/>
      <w:r>
        <w:t>staff</w:t>
      </w:r>
      <w:proofErr w:type="gramEnd"/>
      <w:r>
        <w:t xml:space="preserve"> and members of the public in a professional and respectful manner whether in-person, online or in written communication, especially when we disagree.</w:t>
      </w:r>
    </w:p>
    <w:p w14:paraId="2AB412F4" w14:textId="77777777" w:rsidR="00114C55" w:rsidRDefault="00114C55" w:rsidP="00114C55">
      <w:pPr>
        <w:spacing w:before="120" w:after="0"/>
        <w:jc w:val="center"/>
        <w:rPr>
          <w:b/>
          <w:bCs/>
        </w:rPr>
      </w:pPr>
      <w:r>
        <w:rPr>
          <w:b/>
          <w:bCs/>
        </w:rPr>
        <w:t>SECTION FIVE</w:t>
      </w:r>
    </w:p>
    <w:p w14:paraId="39E64189" w14:textId="0B7C03CB" w:rsidR="007E5B80" w:rsidRDefault="007E5B80" w:rsidP="00953C1A">
      <w:pPr>
        <w:spacing w:before="120" w:after="0"/>
        <w:jc w:val="both"/>
      </w:pPr>
      <w:r>
        <w:t xml:space="preserve">This pledge </w:t>
      </w:r>
      <w:r w:rsidR="00291052">
        <w:t>strives to ensure</w:t>
      </w:r>
      <w:r>
        <w:t xml:space="preserve"> mutual respect to achieve municipal goals, recognizing that patience, </w:t>
      </w:r>
      <w:proofErr w:type="gramStart"/>
      <w:r>
        <w:t>tolerance</w:t>
      </w:r>
      <w:proofErr w:type="gramEnd"/>
      <w:r>
        <w:t xml:space="preserve"> and civility are imperative to success</w:t>
      </w:r>
      <w:r w:rsidR="0074350F">
        <w:t xml:space="preserve"> and </w:t>
      </w:r>
      <w:r w:rsidR="00114C55">
        <w:t xml:space="preserve">demonstrates the </w:t>
      </w:r>
      <w:r w:rsidR="00114C55" w:rsidRPr="00114C55">
        <w:rPr>
          <w:highlight w:val="yellow"/>
        </w:rPr>
        <w:t>[Council’s/Commission’s]</w:t>
      </w:r>
      <w:r w:rsidR="0074350F">
        <w:t xml:space="preserve"> commitment</w:t>
      </w:r>
      <w:r w:rsidR="00FC4D7B">
        <w:t xml:space="preserve"> to</w:t>
      </w:r>
      <w:r w:rsidR="0074350F">
        <w:t xml:space="preserve"> respect different opinions, by inviting and considering different perspectives, allowing space for ideas to be expressed, </w:t>
      </w:r>
      <w:r w:rsidR="00FC4D7B">
        <w:t xml:space="preserve">debated, </w:t>
      </w:r>
      <w:r w:rsidR="0074350F">
        <w:t>opposed, and clarified in a constructive manner</w:t>
      </w:r>
      <w:r w:rsidR="009A7DD0">
        <w:t>.</w:t>
      </w:r>
    </w:p>
    <w:p w14:paraId="27010DE0" w14:textId="506B7E6D" w:rsidR="009A7DD0" w:rsidRDefault="009A7DD0" w:rsidP="00291052">
      <w:pPr>
        <w:spacing w:before="120" w:after="0"/>
        <w:jc w:val="center"/>
        <w:rPr>
          <w:b/>
          <w:bCs/>
        </w:rPr>
      </w:pPr>
      <w:r>
        <w:rPr>
          <w:b/>
          <w:bCs/>
        </w:rPr>
        <w:t xml:space="preserve">SECTION </w:t>
      </w:r>
      <w:r w:rsidR="00114C55">
        <w:rPr>
          <w:b/>
          <w:bCs/>
        </w:rPr>
        <w:t>SIX</w:t>
      </w:r>
    </w:p>
    <w:p w14:paraId="2A52CA50" w14:textId="3EFC7EE1" w:rsidR="009A7DD0" w:rsidRDefault="009A7DD0" w:rsidP="009A7DD0">
      <w:pPr>
        <w:spacing w:before="120" w:after="0"/>
        <w:jc w:val="both"/>
      </w:pPr>
      <w:r>
        <w:t xml:space="preserve">This pledge </w:t>
      </w:r>
      <w:r w:rsidR="00114C55">
        <w:t>demonstrates</w:t>
      </w:r>
      <w:r>
        <w:t xml:space="preserve"> our commitment against violence and incivility in all their forms whenever and wherever they occur in all our meetings</w:t>
      </w:r>
      <w:r w:rsidR="007F6CA2">
        <w:t xml:space="preserve"> </w:t>
      </w:r>
      <w:r w:rsidR="007F6CA2" w:rsidRPr="00D64ABD">
        <w:t xml:space="preserve">and interactions. </w:t>
      </w:r>
    </w:p>
    <w:p w14:paraId="2EBFC080" w14:textId="332E1C28" w:rsidR="00291052" w:rsidRDefault="00291052" w:rsidP="00291052">
      <w:pPr>
        <w:spacing w:before="120" w:after="0"/>
        <w:jc w:val="center"/>
      </w:pPr>
      <w:r>
        <w:rPr>
          <w:b/>
          <w:bCs/>
        </w:rPr>
        <w:t xml:space="preserve">SECTION </w:t>
      </w:r>
      <w:r w:rsidR="00114C55">
        <w:rPr>
          <w:b/>
          <w:bCs/>
        </w:rPr>
        <w:t>SEVEN</w:t>
      </w:r>
    </w:p>
    <w:p w14:paraId="33761CE3" w14:textId="302754F0" w:rsidR="00114C55" w:rsidRDefault="00517E6F" w:rsidP="00114C55">
      <w:pPr>
        <w:spacing w:before="120" w:after="0"/>
        <w:jc w:val="both"/>
      </w:pPr>
      <w:r>
        <w:t xml:space="preserve">The </w:t>
      </w:r>
      <w:r w:rsidRPr="004C6792">
        <w:rPr>
          <w:highlight w:val="yellow"/>
        </w:rPr>
        <w:t>[City/Town]</w:t>
      </w:r>
      <w:r>
        <w:t xml:space="preserve"> of </w:t>
      </w:r>
      <w:r w:rsidRPr="004C6792">
        <w:rPr>
          <w:highlight w:val="yellow"/>
        </w:rPr>
        <w:t>[Name]</w:t>
      </w:r>
      <w:r>
        <w:t xml:space="preserve"> </w:t>
      </w:r>
      <w:r w:rsidR="000D0986">
        <w:t xml:space="preserve">expects </w:t>
      </w:r>
      <w:r w:rsidR="00114C55">
        <w:t>members of the public</w:t>
      </w:r>
      <w:r>
        <w:t xml:space="preserve"> to be civil in its discussion of matters under consideration by and before the</w:t>
      </w:r>
      <w:r w:rsidR="00C32FB0">
        <w:t xml:space="preserve"> </w:t>
      </w:r>
      <w:r w:rsidR="00C32FB0" w:rsidRPr="004C6792">
        <w:rPr>
          <w:highlight w:val="yellow"/>
        </w:rPr>
        <w:t>[City/Town]</w:t>
      </w:r>
      <w:r w:rsidR="00C32FB0">
        <w:t xml:space="preserve"> </w:t>
      </w:r>
      <w:r w:rsidR="0050524B" w:rsidRPr="0050524B">
        <w:rPr>
          <w:highlight w:val="yellow"/>
        </w:rPr>
        <w:t>[Council/Commission]</w:t>
      </w:r>
      <w:r w:rsidR="00114C55">
        <w:t xml:space="preserve">, with elected officials, staff, and each other. </w:t>
      </w:r>
    </w:p>
    <w:p w14:paraId="16231B10" w14:textId="3CE7C831" w:rsidR="00CF73B4" w:rsidRDefault="00CF73B4"/>
    <w:p w14:paraId="5BD20343" w14:textId="09DAA433" w:rsidR="00CF73B4" w:rsidRDefault="00CF73B4" w:rsidP="00CF73B4">
      <w:pPr>
        <w:spacing w:before="120" w:after="0"/>
      </w:pPr>
      <w:r w:rsidRPr="00CF73B4">
        <w:rPr>
          <w:b/>
        </w:rPr>
        <w:t xml:space="preserve">ADOPTED </w:t>
      </w:r>
      <w:r>
        <w:t>this ___ day of ____________, 20__.</w:t>
      </w:r>
    </w:p>
    <w:p w14:paraId="23D9E9AF" w14:textId="77777777" w:rsidR="008A513D" w:rsidRDefault="008A513D" w:rsidP="00CF73B4">
      <w:pPr>
        <w:spacing w:before="120" w:after="0"/>
      </w:pPr>
    </w:p>
    <w:p w14:paraId="22D40200" w14:textId="77777777" w:rsidR="00CF73B4" w:rsidRDefault="00CF73B4" w:rsidP="00CF73B4">
      <w:pPr>
        <w:spacing w:after="0"/>
      </w:pPr>
    </w:p>
    <w:p w14:paraId="2F0F5E0B" w14:textId="77777777" w:rsidR="00CF73B4" w:rsidRDefault="00CF73B4" w:rsidP="00CF73B4">
      <w:pPr>
        <w:spacing w:after="0"/>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7B9795F2" w14:textId="7EDE4A18" w:rsidR="00CF73B4" w:rsidRDefault="00CF73B4" w:rsidP="00CF73B4">
      <w:pPr>
        <w:spacing w:after="0"/>
      </w:pPr>
      <w:r w:rsidRPr="00CF73B4">
        <w:t>Mayor</w:t>
      </w:r>
      <w:r>
        <w:tab/>
      </w:r>
      <w:r>
        <w:tab/>
      </w:r>
      <w:r>
        <w:tab/>
      </w:r>
      <w:r>
        <w:tab/>
      </w:r>
      <w:r>
        <w:tab/>
      </w:r>
      <w:r>
        <w:tab/>
      </w:r>
      <w:r>
        <w:tab/>
      </w:r>
      <w:r w:rsidRPr="008A513D">
        <w:rPr>
          <w:highlight w:val="yellow"/>
        </w:rPr>
        <w:t>Councilmember</w:t>
      </w:r>
      <w:r w:rsidR="00D60B1C" w:rsidRPr="008A513D">
        <w:rPr>
          <w:highlight w:val="yellow"/>
        </w:rPr>
        <w:t>/Commissioner</w:t>
      </w:r>
    </w:p>
    <w:p w14:paraId="01606FD6" w14:textId="79E6980A" w:rsidR="00CF73B4" w:rsidRDefault="00CF73B4" w:rsidP="00CF73B4">
      <w:pPr>
        <w:spacing w:after="0"/>
      </w:pPr>
    </w:p>
    <w:p w14:paraId="1E63C40D" w14:textId="77777777" w:rsidR="008A513D" w:rsidRDefault="008A513D" w:rsidP="00CF73B4">
      <w:pPr>
        <w:spacing w:after="0"/>
      </w:pPr>
    </w:p>
    <w:p w14:paraId="35E7FD89" w14:textId="77777777" w:rsidR="00CF73B4" w:rsidRDefault="00CF73B4" w:rsidP="00CF73B4">
      <w:pPr>
        <w:spacing w:after="0"/>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1FF65181" w14:textId="0D2BBD32" w:rsidR="00CF73B4" w:rsidRDefault="00CF73B4" w:rsidP="00CF73B4">
      <w:pPr>
        <w:spacing w:after="0"/>
      </w:pPr>
      <w:r w:rsidRPr="008A513D">
        <w:rPr>
          <w:highlight w:val="yellow"/>
        </w:rPr>
        <w:t>Councilmember</w:t>
      </w:r>
      <w:bookmarkStart w:id="0" w:name="_Hlk123742314"/>
      <w:r w:rsidR="00D60B1C" w:rsidRPr="008A513D">
        <w:rPr>
          <w:highlight w:val="yellow"/>
        </w:rPr>
        <w:t>/Commissioner</w:t>
      </w:r>
      <w:bookmarkEnd w:id="0"/>
      <w:r>
        <w:tab/>
      </w:r>
      <w:r>
        <w:tab/>
      </w:r>
      <w:r>
        <w:tab/>
      </w:r>
      <w:r w:rsidR="008864A3">
        <w:tab/>
      </w:r>
      <w:r w:rsidRPr="008A513D">
        <w:rPr>
          <w:highlight w:val="yellow"/>
        </w:rPr>
        <w:t>Councilmember</w:t>
      </w:r>
      <w:r w:rsidR="00D60B1C" w:rsidRPr="008A513D">
        <w:rPr>
          <w:highlight w:val="yellow"/>
        </w:rPr>
        <w:t>/Commissioner</w:t>
      </w:r>
    </w:p>
    <w:p w14:paraId="47A18872" w14:textId="7464E97B" w:rsidR="00CF73B4" w:rsidRDefault="00CF73B4" w:rsidP="00CF73B4">
      <w:pPr>
        <w:spacing w:after="0"/>
      </w:pPr>
    </w:p>
    <w:p w14:paraId="5E5E0DD1" w14:textId="77777777" w:rsidR="008A513D" w:rsidRDefault="008A513D" w:rsidP="00CF73B4">
      <w:pPr>
        <w:spacing w:after="0"/>
      </w:pPr>
    </w:p>
    <w:p w14:paraId="5E47634D" w14:textId="77777777" w:rsidR="00CF73B4" w:rsidRDefault="00CF73B4" w:rsidP="00CF73B4">
      <w:pPr>
        <w:spacing w:after="0"/>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73B96201" w14:textId="2BB1C655" w:rsidR="00CF73B4" w:rsidRDefault="00CF73B4" w:rsidP="00CF73B4">
      <w:pPr>
        <w:spacing w:after="0"/>
      </w:pPr>
      <w:r w:rsidRPr="008A513D">
        <w:rPr>
          <w:highlight w:val="yellow"/>
        </w:rPr>
        <w:t>Councilmember</w:t>
      </w:r>
      <w:r w:rsidR="00D60B1C" w:rsidRPr="008A513D">
        <w:rPr>
          <w:highlight w:val="yellow"/>
        </w:rPr>
        <w:t>/Commissioner</w:t>
      </w:r>
      <w:r>
        <w:tab/>
      </w:r>
      <w:r>
        <w:tab/>
      </w:r>
      <w:r>
        <w:tab/>
      </w:r>
      <w:r>
        <w:tab/>
      </w:r>
      <w:r w:rsidRPr="008A513D">
        <w:rPr>
          <w:highlight w:val="yellow"/>
        </w:rPr>
        <w:t>Councilmember</w:t>
      </w:r>
      <w:r w:rsidR="00D60B1C" w:rsidRPr="008A513D">
        <w:rPr>
          <w:highlight w:val="yellow"/>
        </w:rPr>
        <w:t>/Commissioner</w:t>
      </w:r>
    </w:p>
    <w:p w14:paraId="29F1A2D2" w14:textId="77777777" w:rsidR="00CF73B4" w:rsidRDefault="00CF73B4" w:rsidP="00CF73B4">
      <w:pPr>
        <w:spacing w:after="0"/>
      </w:pPr>
    </w:p>
    <w:p w14:paraId="227EA591" w14:textId="77777777" w:rsidR="008A513D" w:rsidRDefault="008A513D" w:rsidP="00CF73B4">
      <w:pPr>
        <w:spacing w:after="0"/>
        <w:rPr>
          <w:u w:val="single"/>
        </w:rPr>
      </w:pPr>
    </w:p>
    <w:p w14:paraId="3DD254DF" w14:textId="2B5622B8" w:rsidR="00CF73B4" w:rsidRDefault="00CF73B4" w:rsidP="00CF73B4">
      <w:pPr>
        <w:spacing w:after="0"/>
      </w:pPr>
      <w:r>
        <w:rPr>
          <w:u w:val="single"/>
        </w:rPr>
        <w:tab/>
      </w:r>
      <w:r>
        <w:rPr>
          <w:u w:val="single"/>
        </w:rPr>
        <w:tab/>
      </w:r>
      <w:r>
        <w:rPr>
          <w:u w:val="single"/>
        </w:rPr>
        <w:tab/>
      </w:r>
      <w:r>
        <w:rPr>
          <w:u w:val="single"/>
        </w:rPr>
        <w:tab/>
      </w:r>
      <w:r>
        <w:rPr>
          <w:u w:val="single"/>
        </w:rPr>
        <w:tab/>
      </w:r>
      <w:r>
        <w:rPr>
          <w:u w:val="single"/>
        </w:rPr>
        <w:tab/>
      </w:r>
    </w:p>
    <w:p w14:paraId="490EB9B7" w14:textId="283422FC" w:rsidR="00CF73B4" w:rsidRDefault="00CF73B4" w:rsidP="00CF73B4">
      <w:pPr>
        <w:spacing w:after="0"/>
      </w:pPr>
      <w:r w:rsidRPr="008A513D">
        <w:rPr>
          <w:highlight w:val="yellow"/>
        </w:rPr>
        <w:t>Councilmember</w:t>
      </w:r>
      <w:r w:rsidRPr="008A513D">
        <w:rPr>
          <w:highlight w:val="yellow"/>
        </w:rPr>
        <w:tab/>
      </w:r>
      <w:r w:rsidR="00D60B1C" w:rsidRPr="008A513D">
        <w:rPr>
          <w:highlight w:val="yellow"/>
        </w:rPr>
        <w:t>/Commissioner</w:t>
      </w:r>
    </w:p>
    <w:p w14:paraId="54F77EFD" w14:textId="77777777" w:rsidR="00CF73B4" w:rsidRDefault="00CF73B4" w:rsidP="00CF73B4">
      <w:pPr>
        <w:spacing w:after="0"/>
      </w:pPr>
    </w:p>
    <w:p w14:paraId="35CFA420" w14:textId="77777777" w:rsidR="00CF73B4" w:rsidRPr="00CF73B4" w:rsidRDefault="00CF73B4" w:rsidP="00CF73B4">
      <w:pPr>
        <w:spacing w:after="0"/>
        <w:rPr>
          <w:b/>
        </w:rPr>
      </w:pPr>
      <w:r w:rsidRPr="00CF73B4">
        <w:rPr>
          <w:b/>
        </w:rPr>
        <w:t>ATTEST:</w:t>
      </w:r>
    </w:p>
    <w:p w14:paraId="758C0E22" w14:textId="77777777" w:rsidR="00CF73B4" w:rsidRDefault="00CF73B4" w:rsidP="00CF73B4">
      <w:pPr>
        <w:spacing w:after="0"/>
      </w:pPr>
    </w:p>
    <w:p w14:paraId="190733CD" w14:textId="77777777" w:rsidR="00CF73B4" w:rsidRDefault="00CF73B4" w:rsidP="00CF73B4">
      <w:pPr>
        <w:spacing w:after="0"/>
      </w:pPr>
      <w:r>
        <w:rPr>
          <w:u w:val="single"/>
        </w:rPr>
        <w:tab/>
      </w:r>
      <w:r>
        <w:rPr>
          <w:u w:val="single"/>
        </w:rPr>
        <w:tab/>
      </w:r>
      <w:r>
        <w:rPr>
          <w:u w:val="single"/>
        </w:rPr>
        <w:tab/>
      </w:r>
      <w:r>
        <w:rPr>
          <w:u w:val="single"/>
        </w:rPr>
        <w:tab/>
      </w:r>
      <w:r>
        <w:rPr>
          <w:u w:val="single"/>
        </w:rPr>
        <w:tab/>
      </w:r>
      <w:r>
        <w:rPr>
          <w:u w:val="single"/>
        </w:rPr>
        <w:tab/>
      </w:r>
    </w:p>
    <w:p w14:paraId="445B0648" w14:textId="77777777" w:rsidR="00CF73B4" w:rsidRPr="00CF73B4" w:rsidRDefault="00CF73B4" w:rsidP="00CF73B4">
      <w:pPr>
        <w:spacing w:after="0"/>
      </w:pPr>
      <w:r w:rsidRPr="004C6792">
        <w:rPr>
          <w:highlight w:val="yellow"/>
        </w:rPr>
        <w:t>[City/Town]</w:t>
      </w:r>
      <w:r>
        <w:t xml:space="preserve"> Clerk</w:t>
      </w:r>
    </w:p>
    <w:sectPr w:rsidR="00CF73B4" w:rsidRPr="00CF73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90B6" w14:textId="77777777" w:rsidR="00174B05" w:rsidRDefault="00174B05" w:rsidP="00D64ABD">
      <w:pPr>
        <w:spacing w:after="0" w:line="240" w:lineRule="auto"/>
      </w:pPr>
      <w:r>
        <w:separator/>
      </w:r>
    </w:p>
  </w:endnote>
  <w:endnote w:type="continuationSeparator" w:id="0">
    <w:p w14:paraId="7FCD9E68" w14:textId="77777777" w:rsidR="00174B05" w:rsidRDefault="00174B05" w:rsidP="00D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6320" w14:textId="77777777" w:rsidR="00174B05" w:rsidRDefault="00174B05" w:rsidP="00D64ABD">
      <w:pPr>
        <w:spacing w:after="0" w:line="240" w:lineRule="auto"/>
      </w:pPr>
      <w:r>
        <w:separator/>
      </w:r>
    </w:p>
  </w:footnote>
  <w:footnote w:type="continuationSeparator" w:id="0">
    <w:p w14:paraId="68D99C6A" w14:textId="77777777" w:rsidR="00174B05" w:rsidRDefault="00174B05" w:rsidP="00D64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80"/>
    <w:rsid w:val="00061FA0"/>
    <w:rsid w:val="000634FC"/>
    <w:rsid w:val="00073CD4"/>
    <w:rsid w:val="000759CE"/>
    <w:rsid w:val="0008730C"/>
    <w:rsid w:val="000A7912"/>
    <w:rsid w:val="000B1FFF"/>
    <w:rsid w:val="000B4B38"/>
    <w:rsid w:val="000B4BDD"/>
    <w:rsid w:val="000C011B"/>
    <w:rsid w:val="000D0986"/>
    <w:rsid w:val="000D23E7"/>
    <w:rsid w:val="000E4F4E"/>
    <w:rsid w:val="000E7530"/>
    <w:rsid w:val="00114C55"/>
    <w:rsid w:val="00153547"/>
    <w:rsid w:val="001561E5"/>
    <w:rsid w:val="00162F09"/>
    <w:rsid w:val="001728BC"/>
    <w:rsid w:val="001730DC"/>
    <w:rsid w:val="00174B05"/>
    <w:rsid w:val="001A543D"/>
    <w:rsid w:val="001D062E"/>
    <w:rsid w:val="00201581"/>
    <w:rsid w:val="002811AD"/>
    <w:rsid w:val="00291052"/>
    <w:rsid w:val="002C1C23"/>
    <w:rsid w:val="002C297F"/>
    <w:rsid w:val="00313CBF"/>
    <w:rsid w:val="00325B45"/>
    <w:rsid w:val="003833BB"/>
    <w:rsid w:val="003F13B5"/>
    <w:rsid w:val="00421EA6"/>
    <w:rsid w:val="00430D7B"/>
    <w:rsid w:val="004B390C"/>
    <w:rsid w:val="004C083E"/>
    <w:rsid w:val="004C6792"/>
    <w:rsid w:val="005022DA"/>
    <w:rsid w:val="0050524B"/>
    <w:rsid w:val="00517E6F"/>
    <w:rsid w:val="00545007"/>
    <w:rsid w:val="005A328A"/>
    <w:rsid w:val="005B295B"/>
    <w:rsid w:val="005E1413"/>
    <w:rsid w:val="005F766B"/>
    <w:rsid w:val="00625E30"/>
    <w:rsid w:val="00680199"/>
    <w:rsid w:val="006A01A1"/>
    <w:rsid w:val="006C019B"/>
    <w:rsid w:val="007273B5"/>
    <w:rsid w:val="0074350F"/>
    <w:rsid w:val="00753E53"/>
    <w:rsid w:val="00783D7B"/>
    <w:rsid w:val="0078428A"/>
    <w:rsid w:val="007E5B80"/>
    <w:rsid w:val="007F6CA2"/>
    <w:rsid w:val="00814C77"/>
    <w:rsid w:val="00862CE6"/>
    <w:rsid w:val="008836C3"/>
    <w:rsid w:val="008864A3"/>
    <w:rsid w:val="00896D46"/>
    <w:rsid w:val="008A513D"/>
    <w:rsid w:val="008C14FA"/>
    <w:rsid w:val="008E7E76"/>
    <w:rsid w:val="00935279"/>
    <w:rsid w:val="00946E5D"/>
    <w:rsid w:val="00953C1A"/>
    <w:rsid w:val="009542E4"/>
    <w:rsid w:val="0096343E"/>
    <w:rsid w:val="009A7DD0"/>
    <w:rsid w:val="00A0615E"/>
    <w:rsid w:val="00A664ED"/>
    <w:rsid w:val="00A75F76"/>
    <w:rsid w:val="00A868EE"/>
    <w:rsid w:val="00AF5F59"/>
    <w:rsid w:val="00B90398"/>
    <w:rsid w:val="00BA68E7"/>
    <w:rsid w:val="00BC2E38"/>
    <w:rsid w:val="00BC61E6"/>
    <w:rsid w:val="00C033DA"/>
    <w:rsid w:val="00C32FB0"/>
    <w:rsid w:val="00C536B2"/>
    <w:rsid w:val="00C73C10"/>
    <w:rsid w:val="00CB318A"/>
    <w:rsid w:val="00CC39CD"/>
    <w:rsid w:val="00CC6B55"/>
    <w:rsid w:val="00CF73B4"/>
    <w:rsid w:val="00D076E3"/>
    <w:rsid w:val="00D44835"/>
    <w:rsid w:val="00D551D3"/>
    <w:rsid w:val="00D60B1C"/>
    <w:rsid w:val="00D64ABD"/>
    <w:rsid w:val="00D91D12"/>
    <w:rsid w:val="00DB4703"/>
    <w:rsid w:val="00DB4961"/>
    <w:rsid w:val="00E929D2"/>
    <w:rsid w:val="00EA261E"/>
    <w:rsid w:val="00EE4ED8"/>
    <w:rsid w:val="00F01C5A"/>
    <w:rsid w:val="00F24C0E"/>
    <w:rsid w:val="00F64D16"/>
    <w:rsid w:val="00F854A2"/>
    <w:rsid w:val="00FC4D7B"/>
    <w:rsid w:val="00FE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6BF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6CA2"/>
    <w:pPr>
      <w:spacing w:after="0" w:line="240" w:lineRule="auto"/>
    </w:pPr>
  </w:style>
  <w:style w:type="paragraph" w:styleId="Header">
    <w:name w:val="header"/>
    <w:basedOn w:val="Normal"/>
    <w:link w:val="HeaderChar"/>
    <w:uiPriority w:val="99"/>
    <w:unhideWhenUsed/>
    <w:rsid w:val="00D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ABD"/>
  </w:style>
  <w:style w:type="paragraph" w:styleId="Footer">
    <w:name w:val="footer"/>
    <w:basedOn w:val="Normal"/>
    <w:link w:val="FooterChar"/>
    <w:uiPriority w:val="99"/>
    <w:unhideWhenUsed/>
    <w:rsid w:val="00D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2023-01-09T13:18:00Z</dcterms:created>
  <dcterms:modified xsi:type="dcterms:W3CDTF">2023-01-09T13:18:00Z</dcterms:modified>
</cp:coreProperties>
</file>