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B24" w:rsidRPr="00A30B24" w:rsidRDefault="00A30B24" w:rsidP="00773E50">
      <w:pPr>
        <w:ind w:left="1440" w:right="1440"/>
        <w:jc w:val="center"/>
        <w:rPr>
          <w:b/>
        </w:rPr>
      </w:pPr>
      <w:r w:rsidRPr="00A30B24">
        <w:rPr>
          <w:b/>
        </w:rPr>
        <w:t>Motorized Carts and Personal Transportation Vehicles</w:t>
      </w:r>
    </w:p>
    <w:p w:rsidR="00A30B24" w:rsidRPr="000F28A8" w:rsidRDefault="000F28A8" w:rsidP="00773E50">
      <w:pPr>
        <w:ind w:left="1440" w:right="1440"/>
        <w:jc w:val="center"/>
        <w:rPr>
          <w:b/>
          <w:i/>
        </w:rPr>
      </w:pPr>
      <w:r>
        <w:rPr>
          <w:b/>
          <w:i/>
        </w:rPr>
        <w:t xml:space="preserve">How your city can become a </w:t>
      </w:r>
      <w:smartTag w:uri="urn:schemas-microsoft-com:office:smarttags" w:element="place">
        <w:smartTag w:uri="urn:schemas-microsoft-com:office:smarttags" w:element="PlaceName">
          <w:r>
            <w:rPr>
              <w:b/>
              <w:i/>
            </w:rPr>
            <w:t>Golf</w:t>
          </w:r>
        </w:smartTag>
        <w:r>
          <w:rPr>
            <w:b/>
            <w:i/>
          </w:rPr>
          <w:t xml:space="preserve"> </w:t>
        </w:r>
        <w:smartTag w:uri="urn:schemas-microsoft-com:office:smarttags" w:element="PlaceName">
          <w:r>
            <w:rPr>
              <w:b/>
              <w:i/>
            </w:rPr>
            <w:t>Cart</w:t>
          </w:r>
        </w:smartTag>
        <w:r>
          <w:rPr>
            <w:b/>
            <w:i/>
          </w:rPr>
          <w:t xml:space="preserve"> </w:t>
        </w:r>
        <w:smartTag w:uri="urn:schemas-microsoft-com:office:smarttags" w:element="PlaceType">
          <w:r>
            <w:rPr>
              <w:b/>
              <w:i/>
            </w:rPr>
            <w:t>City</w:t>
          </w:r>
        </w:smartTag>
      </w:smartTag>
      <w:r>
        <w:rPr>
          <w:b/>
          <w:i/>
        </w:rPr>
        <w:t>.</w:t>
      </w:r>
    </w:p>
    <w:p w:rsidR="00A30B24" w:rsidRDefault="00A30B24" w:rsidP="00773E50">
      <w:pPr>
        <w:ind w:left="1440" w:right="1440"/>
        <w:jc w:val="center"/>
      </w:pPr>
    </w:p>
    <w:p w:rsidR="00A30B24" w:rsidRDefault="00A30B24" w:rsidP="00A30B24">
      <w:pPr>
        <w:jc w:val="both"/>
      </w:pPr>
      <w:r>
        <w:t>During the 2011 Legislative Session, the General Assembly passed legislation</w:t>
      </w:r>
      <w:r w:rsidR="000A55B8">
        <w:t>, Senate Bill 240,</w:t>
      </w:r>
      <w:r>
        <w:t xml:space="preserve"> creating a definition for “personal transportation vehicle” in Title 40 of the Official Code of Georgia, dealing with motor vehicles. </w:t>
      </w:r>
      <w:r w:rsidR="001A077B">
        <w:t>The new definition greatly overlaps with an existing definition in the same Title o</w:t>
      </w:r>
      <w:r w:rsidR="008B00F2">
        <w:t>f the Code for “motorized cart.”</w:t>
      </w:r>
      <w:r w:rsidR="001A077B">
        <w:t xml:space="preserve"> As a result, there has been great confusion as to the implications of the new definition. </w:t>
      </w:r>
    </w:p>
    <w:p w:rsidR="001A077B" w:rsidRDefault="001A077B" w:rsidP="00A30B24">
      <w:pPr>
        <w:jc w:val="both"/>
      </w:pPr>
    </w:p>
    <w:p w:rsidR="000A55B8" w:rsidRDefault="000A55B8" w:rsidP="00A30B24">
      <w:pPr>
        <w:jc w:val="both"/>
      </w:pPr>
      <w:r>
        <w:t xml:space="preserve">While the definitions for motorized cart and personal transportation vehicle in the </w:t>
      </w:r>
      <w:smartTag w:uri="schema-newheights-com/ya#smarttagtdial" w:element="MySmartTag1">
        <w:r>
          <w:t>Georgia Code</w:t>
        </w:r>
      </w:smartTag>
      <w:r>
        <w:t xml:space="preserve"> greatly overlap, they are separate definitions according to the law and, thus, carry with them two very different sets of related law. </w:t>
      </w:r>
    </w:p>
    <w:p w:rsidR="000A55B8" w:rsidRDefault="000A55B8" w:rsidP="00A30B24">
      <w:pPr>
        <w:jc w:val="both"/>
      </w:pPr>
    </w:p>
    <w:p w:rsidR="001A077B" w:rsidRDefault="001A077B" w:rsidP="00A30B24">
      <w:pPr>
        <w:jc w:val="both"/>
      </w:pPr>
      <w:r>
        <w:t>The following model ordinance attempts to clarify some of those questions</w:t>
      </w:r>
      <w:r w:rsidR="000A55B8">
        <w:t xml:space="preserve"> raised by these two definitions</w:t>
      </w:r>
      <w:r>
        <w:t xml:space="preserve"> and simultaneously provide </w:t>
      </w:r>
      <w:smartTag w:uri="urn:schemas-microsoft-com:office:smarttags" w:element="country-region">
        <w:smartTag w:uri="urn:schemas-microsoft-com:office:smarttags" w:element="place">
          <w:r>
            <w:t>Georgia</w:t>
          </w:r>
        </w:smartTag>
      </w:smartTag>
      <w:r>
        <w:t xml:space="preserve">’s cities with some guidance so they may become “Golf Cart” cities. GMA has worked with various city attorneys throughout the state and with representatives from the golf cart manufacturing community to come up with this model ordinance. The model should provide some options for cities if they desire to begin to allow motorized carts and/or personal transportation vehicles to be operated in certain public areas of their municipality. </w:t>
      </w:r>
    </w:p>
    <w:p w:rsidR="001A077B" w:rsidRDefault="001A077B" w:rsidP="00A30B24">
      <w:pPr>
        <w:jc w:val="both"/>
      </w:pPr>
    </w:p>
    <w:p w:rsidR="001A077B" w:rsidRDefault="001A077B" w:rsidP="001A077B">
      <w:pPr>
        <w:jc w:val="both"/>
      </w:pPr>
      <w:r>
        <w:t xml:space="preserve">In the following pages you will find a model ordinance cities may utilize as a base to develop their own ordinance. This model ordinance is provided with the understanding that the </w:t>
      </w:r>
      <w:smartTag w:uri="schema-newheights-com/ya#smarttagtdial" w:element="MySmartTag1">
        <w:r>
          <w:t>Georgia Municipal</w:t>
        </w:r>
      </w:smartTag>
      <w:r>
        <w:t xml:space="preserve"> Association is not rendering legal advice or services. </w:t>
      </w:r>
      <w:r w:rsidR="0000434D">
        <w:t xml:space="preserve">Language which is in bold and italicized in this model ordinance is illustrative or informative language and is not meant to be included as language in an actual ordinance. </w:t>
      </w:r>
      <w:r>
        <w:t>The model ordinance should provide assistance</w:t>
      </w:r>
      <w:r w:rsidR="000A55B8">
        <w:t xml:space="preserve"> to your city attorney</w:t>
      </w:r>
      <w:r>
        <w:t xml:space="preserve"> in enacting a motorized cart and/or personal transportation vehicle community. </w:t>
      </w:r>
    </w:p>
    <w:p w:rsidR="005B3454" w:rsidRDefault="005B3454" w:rsidP="001A077B">
      <w:pPr>
        <w:jc w:val="both"/>
      </w:pPr>
    </w:p>
    <w:p w:rsidR="001A077B" w:rsidRPr="00A30B24" w:rsidRDefault="005B3454" w:rsidP="00A30B24">
      <w:pPr>
        <w:jc w:val="both"/>
      </w:pPr>
      <w:r>
        <w:t xml:space="preserve">Should your city have any questions or concerns, please feel free to contact </w:t>
      </w:r>
      <w:smartTag w:uri="urn:schemas-microsoft-com:office:smarttags" w:element="PersonName">
        <w:r>
          <w:t>Rusi Patel</w:t>
        </w:r>
      </w:smartTag>
      <w:r>
        <w:t xml:space="preserve"> at </w:t>
      </w:r>
      <w:hyperlink r:id="rId7" w:history="1">
        <w:r w:rsidR="002F62FB" w:rsidRPr="00AA6BEA">
          <w:rPr>
            <w:rStyle w:val="Hyperlink"/>
          </w:rPr>
          <w:t>rpatel@gmanet.com</w:t>
        </w:r>
      </w:hyperlink>
      <w:r w:rsidR="002F62FB">
        <w:t xml:space="preserve">. </w:t>
      </w:r>
    </w:p>
    <w:p w:rsidR="00A30B24" w:rsidRDefault="00A30B24" w:rsidP="00773E50">
      <w:pPr>
        <w:ind w:left="1440" w:right="1440"/>
        <w:jc w:val="center"/>
      </w:pPr>
    </w:p>
    <w:p w:rsidR="000F5A7D" w:rsidRDefault="000F5A7D" w:rsidP="00773E50">
      <w:pPr>
        <w:ind w:left="1440" w:right="1440"/>
        <w:jc w:val="center"/>
      </w:pPr>
    </w:p>
    <w:p w:rsidR="000F5A7D" w:rsidRDefault="000F5A7D" w:rsidP="00773E50">
      <w:pPr>
        <w:ind w:left="1440" w:right="1440"/>
        <w:jc w:val="center"/>
      </w:pPr>
    </w:p>
    <w:p w:rsidR="000F5A7D" w:rsidRDefault="000F5A7D" w:rsidP="00773E50">
      <w:pPr>
        <w:ind w:left="1440" w:right="1440"/>
        <w:jc w:val="center"/>
      </w:pPr>
    </w:p>
    <w:p w:rsidR="000F5A7D" w:rsidRDefault="000F5A7D" w:rsidP="00773E50">
      <w:pPr>
        <w:ind w:left="1440" w:right="1440"/>
        <w:jc w:val="center"/>
      </w:pPr>
    </w:p>
    <w:p w:rsidR="000F5A7D" w:rsidRDefault="000F5A7D" w:rsidP="00773E50">
      <w:pPr>
        <w:ind w:left="1440" w:right="1440"/>
        <w:jc w:val="center"/>
      </w:pPr>
    </w:p>
    <w:p w:rsidR="000F5A7D" w:rsidRDefault="000F5A7D" w:rsidP="00773E50">
      <w:pPr>
        <w:ind w:left="1440" w:right="1440"/>
        <w:jc w:val="center"/>
      </w:pPr>
    </w:p>
    <w:p w:rsidR="000F5A7D" w:rsidRDefault="000F5A7D" w:rsidP="00773E50">
      <w:pPr>
        <w:ind w:left="1440" w:right="1440"/>
        <w:jc w:val="center"/>
      </w:pPr>
    </w:p>
    <w:p w:rsidR="000F5A7D" w:rsidRDefault="000F5A7D" w:rsidP="00773E50">
      <w:pPr>
        <w:ind w:left="1440" w:right="1440"/>
        <w:jc w:val="center"/>
      </w:pPr>
    </w:p>
    <w:p w:rsidR="000F5A7D" w:rsidRDefault="000F5A7D" w:rsidP="00773E50">
      <w:pPr>
        <w:ind w:left="1440" w:right="1440"/>
        <w:jc w:val="center"/>
      </w:pPr>
    </w:p>
    <w:p w:rsidR="000F5A7D" w:rsidRDefault="000F5A7D" w:rsidP="00773E50">
      <w:pPr>
        <w:ind w:left="1440" w:right="1440"/>
        <w:jc w:val="center"/>
      </w:pPr>
    </w:p>
    <w:p w:rsidR="000F5A7D" w:rsidRDefault="000F5A7D" w:rsidP="00773E50">
      <w:pPr>
        <w:ind w:left="1440" w:right="1440"/>
        <w:jc w:val="center"/>
      </w:pPr>
    </w:p>
    <w:p w:rsidR="000F5A7D" w:rsidRDefault="000F5A7D" w:rsidP="00773E50">
      <w:pPr>
        <w:ind w:left="1440" w:right="1440"/>
        <w:jc w:val="center"/>
      </w:pPr>
      <w:r>
        <w:br/>
      </w:r>
    </w:p>
    <w:p w:rsidR="00A30B24" w:rsidRDefault="00A30B24" w:rsidP="00773E50">
      <w:pPr>
        <w:ind w:left="1440" w:right="1440"/>
        <w:jc w:val="center"/>
      </w:pPr>
    </w:p>
    <w:p w:rsidR="00A30B24" w:rsidRDefault="00A30B24" w:rsidP="00773E50">
      <w:pPr>
        <w:ind w:left="1440" w:right="1440"/>
        <w:jc w:val="center"/>
      </w:pPr>
    </w:p>
    <w:p w:rsidR="00773E50" w:rsidRPr="00A6272E" w:rsidRDefault="00773E50" w:rsidP="00773E50">
      <w:pPr>
        <w:ind w:left="1440" w:right="1440"/>
        <w:jc w:val="center"/>
      </w:pPr>
      <w:r w:rsidRPr="00A6272E">
        <w:t>MODEL ORDINANCE</w:t>
      </w:r>
    </w:p>
    <w:p w:rsidR="00773E50" w:rsidRPr="00A6272E" w:rsidRDefault="00773E50" w:rsidP="00773E50">
      <w:pPr>
        <w:ind w:left="1440" w:right="1440"/>
        <w:jc w:val="center"/>
      </w:pPr>
    </w:p>
    <w:p w:rsidR="00773E50" w:rsidRPr="00A6272E" w:rsidRDefault="00773E50" w:rsidP="00773E50">
      <w:pPr>
        <w:ind w:left="720" w:right="720"/>
        <w:jc w:val="both"/>
      </w:pPr>
      <w:r w:rsidRPr="00A6272E">
        <w:t xml:space="preserve">AN ORDINANCE TO AMEND CHAPTER ______ OF THE CODE OF ORDINANCES OF THE CITY OF ____________________________ BY THE MAYOR AND CITY COUNCIL RELATING TO TRAFFIC; TO PROVIDE FOR MOTORIZED CART USE ON CERTAIN DESIGNATED </w:t>
      </w:r>
      <w:r w:rsidR="00340816">
        <w:t>PUBLIC</w:t>
      </w:r>
      <w:r w:rsidRPr="00A6272E">
        <w:t xml:space="preserve"> ROADS, </w:t>
      </w:r>
      <w:r w:rsidR="00E65FAC" w:rsidRPr="00A6272E">
        <w:t>RECREATION PATHS</w:t>
      </w:r>
      <w:r w:rsidRPr="00A6272E">
        <w:t xml:space="preserve">, RIGHTS-OF-WAY, AND OTHER PUBLIC PROPERTY; TO PROVIDE FOR USE OF PERSONAL TRANSPORTATION VEHICLE USE ON CERTAIN DESIGNATED </w:t>
      </w:r>
      <w:r w:rsidR="00340816">
        <w:t>PUBLIC</w:t>
      </w:r>
      <w:r w:rsidRPr="00A6272E">
        <w:t xml:space="preserve"> ROADS, AND OTHER PUBLIC PROPERTY; TO PROVIDE FOR USE OF OTHER VEHICLES ON DESIGNATED </w:t>
      </w:r>
      <w:r w:rsidR="00340816">
        <w:t>PUBLIC</w:t>
      </w:r>
      <w:r w:rsidRPr="00A6272E">
        <w:t xml:space="preserve"> ROADS, </w:t>
      </w:r>
      <w:r w:rsidR="00E65FAC" w:rsidRPr="00A6272E">
        <w:t>RECREATION PATHS</w:t>
      </w:r>
      <w:r w:rsidRPr="00A6272E">
        <w:t xml:space="preserve">, RIGHTS-OF-WAY, AND OTHER PUBLIC PROPERTY; TO DESIGNATE </w:t>
      </w:r>
      <w:r w:rsidR="00340816">
        <w:t>PUBLIC</w:t>
      </w:r>
      <w:r w:rsidRPr="00A6272E">
        <w:t xml:space="preserve"> ROADS, </w:t>
      </w:r>
      <w:r w:rsidR="00E65FAC" w:rsidRPr="00A6272E">
        <w:t>RECREATION PATHS</w:t>
      </w:r>
      <w:r w:rsidRPr="00A6272E">
        <w:t>, RIGHTS-OF-WAY, AND OTHER PUBLIC PROPERTY TO BE USED BY SUCH MOTOR VEHICLES; TO PROVIDE FOR PLACES OF CROSSING HIGHWAYS AND PUBLIC ROADS; TO PROVIDE FOR REGISTRATION REQUIREMENTS; TO PROVIDE FOR LICENSING REQUIREMENTS; TO PROVIDE FOR RULES OF OPERATION; TO PROVIDE DEFINITIONS; TO PROVIDE FOR SEVERABILITY; TO PROVIDE AN EFFECTIVE DATE; TO REPEAL ALL ORDINANCES AND PARTS OF ORDINANCES IN CONFLICT HEREWITH; AND FOR OTHER PURPOSES.</w:t>
      </w:r>
    </w:p>
    <w:p w:rsidR="00773E50" w:rsidRPr="00A6272E" w:rsidRDefault="00773E50" w:rsidP="00773E50">
      <w:pPr>
        <w:ind w:left="1440" w:right="1440"/>
        <w:jc w:val="center"/>
      </w:pPr>
    </w:p>
    <w:p w:rsidR="00773E50" w:rsidRPr="00A6272E" w:rsidRDefault="00773E50" w:rsidP="00773E50">
      <w:pPr>
        <w:jc w:val="both"/>
        <w:rPr>
          <w:u w:val="single"/>
        </w:rPr>
      </w:pPr>
      <w:r w:rsidRPr="00A6272E">
        <w:rPr>
          <w:u w:val="single"/>
        </w:rPr>
        <w:t>SECTION ONE</w:t>
      </w:r>
    </w:p>
    <w:p w:rsidR="00773E50" w:rsidRPr="00A6272E" w:rsidRDefault="00773E50" w:rsidP="00773E50">
      <w:pPr>
        <w:jc w:val="both"/>
        <w:rPr>
          <w:u w:val="single"/>
        </w:rPr>
      </w:pPr>
    </w:p>
    <w:p w:rsidR="00773E50" w:rsidRPr="00A6272E" w:rsidRDefault="00773E50" w:rsidP="00773E50">
      <w:pPr>
        <w:jc w:val="both"/>
      </w:pPr>
      <w:r w:rsidRPr="00A6272E">
        <w:t>Chapter ______ of the Municipal Code of the City of ________________________ is amended by adding a new Article, to be numbered Article ________, which shall include the following language:</w:t>
      </w:r>
    </w:p>
    <w:p w:rsidR="00773E50" w:rsidRPr="00A6272E" w:rsidRDefault="00773E50" w:rsidP="00773E50">
      <w:pPr>
        <w:jc w:val="both"/>
      </w:pPr>
    </w:p>
    <w:p w:rsidR="00773E50" w:rsidRPr="00821336" w:rsidRDefault="00773E50" w:rsidP="00773E50">
      <w:pPr>
        <w:jc w:val="center"/>
      </w:pPr>
      <w:r w:rsidRPr="00821336">
        <w:t>Article ______</w:t>
      </w:r>
    </w:p>
    <w:p w:rsidR="00773E50" w:rsidRPr="00A6272E" w:rsidRDefault="00773E50" w:rsidP="00773E50">
      <w:pPr>
        <w:jc w:val="center"/>
      </w:pPr>
    </w:p>
    <w:p w:rsidR="00773E50" w:rsidRPr="00A6272E" w:rsidRDefault="00773E50" w:rsidP="00773E50">
      <w:pPr>
        <w:jc w:val="both"/>
      </w:pPr>
      <w:r w:rsidRPr="00A6272E">
        <w:t xml:space="preserve">Sec. _________. </w:t>
      </w:r>
      <w:proofErr w:type="gramStart"/>
      <w:r w:rsidRPr="00A6272E">
        <w:t>Short Title.</w:t>
      </w:r>
      <w:proofErr w:type="gramEnd"/>
      <w:r w:rsidRPr="00A6272E">
        <w:t xml:space="preserve"> </w:t>
      </w:r>
    </w:p>
    <w:p w:rsidR="00773E50" w:rsidRPr="00A6272E" w:rsidRDefault="00773E50" w:rsidP="00773E50">
      <w:pPr>
        <w:jc w:val="both"/>
      </w:pPr>
    </w:p>
    <w:p w:rsidR="00773E50" w:rsidRPr="00A6272E" w:rsidRDefault="00773E50" w:rsidP="00773E50">
      <w:pPr>
        <w:jc w:val="both"/>
      </w:pPr>
      <w:r w:rsidRPr="00A6272E">
        <w:t xml:space="preserve">This Article shall be known as the “____________________ </w:t>
      </w:r>
      <w:smartTag w:uri="schema-newheights-com/ya#smarttagtdial" w:element="MySmartTag1">
        <w:r w:rsidR="004800B0">
          <w:t>Community Transportation</w:t>
        </w:r>
      </w:smartTag>
      <w:r w:rsidRPr="00A6272E">
        <w:t xml:space="preserve"> Vehicle Ordinance.”</w:t>
      </w:r>
    </w:p>
    <w:p w:rsidR="00773E50" w:rsidRPr="00A6272E" w:rsidRDefault="00773E50" w:rsidP="00773E50">
      <w:pPr>
        <w:jc w:val="both"/>
      </w:pPr>
    </w:p>
    <w:p w:rsidR="00773E50" w:rsidRPr="00A6272E" w:rsidRDefault="00773E50" w:rsidP="00773E50">
      <w:pPr>
        <w:jc w:val="both"/>
      </w:pPr>
    </w:p>
    <w:p w:rsidR="00773E50" w:rsidRPr="00A6272E" w:rsidRDefault="00773E50" w:rsidP="00773E50">
      <w:pPr>
        <w:jc w:val="both"/>
      </w:pPr>
      <w:r w:rsidRPr="00A6272E">
        <w:t xml:space="preserve">Sec. _________. </w:t>
      </w:r>
      <w:proofErr w:type="gramStart"/>
      <w:r w:rsidRPr="00A6272E">
        <w:t>Findings and Intent.</w:t>
      </w:r>
      <w:proofErr w:type="gramEnd"/>
    </w:p>
    <w:p w:rsidR="00773E50" w:rsidRPr="00A6272E" w:rsidRDefault="00773E50" w:rsidP="00773E50">
      <w:pPr>
        <w:jc w:val="both"/>
      </w:pPr>
    </w:p>
    <w:p w:rsidR="00773E50" w:rsidRPr="00A6272E" w:rsidRDefault="00773E50" w:rsidP="00773E50">
      <w:pPr>
        <w:jc w:val="both"/>
      </w:pPr>
      <w:r w:rsidRPr="00A6272E">
        <w:t>This ordinance is adopted to address the interest of public safety. Motorized carts, personal transportation vehicles, electric perso</w:t>
      </w:r>
      <w:r w:rsidR="00050C71" w:rsidRPr="00A6272E">
        <w:t xml:space="preserve">nal assistive mobility devices </w:t>
      </w:r>
      <w:r w:rsidRPr="00A6272E">
        <w:t>and other similar vehicles are not designed or manufactured to be used on public highways, streets and roads, (hereafter “</w:t>
      </w:r>
      <w:r w:rsidR="00531AEC" w:rsidRPr="00A6272E">
        <w:t xml:space="preserve">public </w:t>
      </w:r>
      <w:r w:rsidRPr="00A6272E">
        <w:t xml:space="preserve">roads”) and the City of _________________________ in no way advocates their operation on the </w:t>
      </w:r>
      <w:r w:rsidR="00531AEC" w:rsidRPr="00A6272E">
        <w:t xml:space="preserve">public </w:t>
      </w:r>
      <w:r w:rsidRPr="00A6272E">
        <w:t xml:space="preserve">roads within its jurisdiction. Adoption of this </w:t>
      </w:r>
      <w:r w:rsidRPr="00A6272E">
        <w:lastRenderedPageBreak/>
        <w:t xml:space="preserve">ordinance is not to be relied upon as a determination by the City of ________________________ that operation of motorized carts, personal transportation vehicles, electric personal assistive mobility devices, low-speed vehicles, and other similar vehicles on </w:t>
      </w:r>
      <w:r w:rsidR="00CB082E" w:rsidRPr="00A6272E">
        <w:t xml:space="preserve">public </w:t>
      </w:r>
      <w:r w:rsidRPr="00A6272E">
        <w:t>roads is safe or advisable</w:t>
      </w:r>
      <w:r w:rsidR="00050C71" w:rsidRPr="00A6272E">
        <w:t xml:space="preserve"> </w:t>
      </w:r>
      <w:r w:rsidRPr="00A6272E">
        <w:t>if done in accordance with this Article.</w:t>
      </w:r>
      <w:r w:rsidR="00664E7B">
        <w:t xml:space="preserve"> By regulating such operation the city is merely addressing safety issues.</w:t>
      </w:r>
      <w:r w:rsidRPr="00A6272E">
        <w:t xml:space="preserve"> All persons who operate or ride in motorized carts, personal transportation vehicles, electric personal assistive mobility devices, low-speed vehicles, and other similar vehicles on</w:t>
      </w:r>
      <w:r w:rsidR="00CB082E" w:rsidRPr="00A6272E">
        <w:t xml:space="preserve"> public</w:t>
      </w:r>
      <w:r w:rsidRPr="00A6272E">
        <w:t xml:space="preserve"> roads do so </w:t>
      </w:r>
      <w:r w:rsidR="00050C71" w:rsidRPr="00A6272E">
        <w:t xml:space="preserve">with their own judgment and </w:t>
      </w:r>
      <w:r w:rsidRPr="00A6272E">
        <w:t xml:space="preserve">at their own risk, and must be observant of, and attentive to the safety of themselves and others, including their passengers, other motorists, bicyclists, and pedestrians. Notwithstanding any law to the contrary, the City of ________________________ has no liability in negligence, nuisance or under any other cause of action for losses resulting from the use of motorized carts, personal transportation vehicles, electric personal assistive mobility devices, low-speed vehicles, and other similar vehicles on roads, sidewalks, </w:t>
      </w:r>
      <w:r w:rsidR="00F62108" w:rsidRPr="00A6272E">
        <w:t xml:space="preserve">recreation </w:t>
      </w:r>
      <w:r w:rsidRPr="00A6272E">
        <w:t>paths, rights-of-way or other public property under this Article. Any person who operates motorized carts, personal transportation vehicles, electric personal assistive mobility devices, low-speed vehicles, and other similar vehicles is responsible for procuring appropriate insurance as</w:t>
      </w:r>
      <w:r w:rsidR="00BC0F0F" w:rsidRPr="00A6272E">
        <w:t xml:space="preserve"> may be</w:t>
      </w:r>
      <w:r w:rsidRPr="00A6272E">
        <w:t xml:space="preserve"> required by any State of Georgia law or </w:t>
      </w:r>
      <w:r w:rsidR="00BC0F0F" w:rsidRPr="00A6272E">
        <w:t>this Chapter</w:t>
      </w:r>
      <w:r w:rsidRPr="00A6272E">
        <w:t xml:space="preserve"> as a condition of operating motorized carts, personal transportation vehicles, electric personal assistive mobility devices, low-speed vehicles, and other similar vehicles on the roads of the City of __________________________. </w:t>
      </w:r>
    </w:p>
    <w:p w:rsidR="00773E50" w:rsidRPr="00A6272E" w:rsidRDefault="00773E50" w:rsidP="00773E50">
      <w:pPr>
        <w:jc w:val="both"/>
      </w:pPr>
    </w:p>
    <w:p w:rsidR="00773E50" w:rsidRPr="00A6272E" w:rsidRDefault="00773E50" w:rsidP="00773E50">
      <w:pPr>
        <w:jc w:val="both"/>
      </w:pPr>
    </w:p>
    <w:p w:rsidR="00773E50" w:rsidRPr="00A6272E" w:rsidRDefault="00773E50" w:rsidP="00773E50">
      <w:pPr>
        <w:jc w:val="both"/>
      </w:pPr>
      <w:r w:rsidRPr="00A6272E">
        <w:t xml:space="preserve">Sec. _________. </w:t>
      </w:r>
      <w:proofErr w:type="gramStart"/>
      <w:r w:rsidRPr="00A6272E">
        <w:t>Definitions.</w:t>
      </w:r>
      <w:proofErr w:type="gramEnd"/>
    </w:p>
    <w:p w:rsidR="00773E50" w:rsidRPr="00BE17B4" w:rsidRDefault="00BE17B4" w:rsidP="00773E50">
      <w:pPr>
        <w:jc w:val="both"/>
        <w:rPr>
          <w:b/>
          <w:i/>
        </w:rPr>
      </w:pPr>
      <w:r>
        <w:rPr>
          <w:b/>
          <w:i/>
        </w:rPr>
        <w:t xml:space="preserve">(A number of the sample definitions have options in this model ordinance. GMA has tracked the actual language of the state law for a number of these definitions. Alternatively, a city may choose to simply refer to the state definition in the city code, thereby preventing any future inconsistency should a state definition change.) </w:t>
      </w:r>
    </w:p>
    <w:p w:rsidR="00BE17B4" w:rsidRDefault="00BE17B4" w:rsidP="00773E50">
      <w:pPr>
        <w:jc w:val="both"/>
      </w:pPr>
    </w:p>
    <w:p w:rsidR="00773E50" w:rsidRPr="00A6272E" w:rsidRDefault="00773E50" w:rsidP="00773E50">
      <w:pPr>
        <w:jc w:val="both"/>
      </w:pPr>
      <w:r w:rsidRPr="00A6272E">
        <w:t xml:space="preserve">The following words and phrases when used in this Article shall have the definitions respectively ascribed to them in this Article. </w:t>
      </w:r>
    </w:p>
    <w:p w:rsidR="00773E50" w:rsidRPr="00A6272E" w:rsidRDefault="00773E50" w:rsidP="00773E50">
      <w:pPr>
        <w:jc w:val="both"/>
      </w:pPr>
    </w:p>
    <w:p w:rsidR="00773E50" w:rsidRPr="009162BD" w:rsidRDefault="00773E50" w:rsidP="00773E50">
      <w:pPr>
        <w:jc w:val="both"/>
      </w:pPr>
      <w:r w:rsidRPr="00A6272E">
        <w:rPr>
          <w:i/>
        </w:rPr>
        <w:t>All-Terrain Vehicle</w:t>
      </w:r>
      <w:r w:rsidRPr="00A6272E">
        <w:t xml:space="preserve"> means any motorized vehicle designed for off-road use which is equipped with three or more low pressure tires and with a seat to be straddled by the operator and with handlebars for steering control.</w:t>
      </w:r>
      <w:r w:rsidR="00BE17B4">
        <w:t xml:space="preserve"> </w:t>
      </w:r>
      <w:r w:rsidR="00BE17B4">
        <w:rPr>
          <w:b/>
          <w:i/>
        </w:rPr>
        <w:t xml:space="preserve">OR </w:t>
      </w:r>
      <w:r w:rsidR="009162BD" w:rsidRPr="00A6272E">
        <w:rPr>
          <w:i/>
        </w:rPr>
        <w:t>All-Terrain Vehicle</w:t>
      </w:r>
      <w:r w:rsidR="009162BD" w:rsidRPr="00A6272E">
        <w:t xml:space="preserve"> </w:t>
      </w:r>
      <w:r w:rsidR="009162BD">
        <w:t xml:space="preserve">shall have the same definition as set forth in O.C.G.A. § 40-1-1(3). </w:t>
      </w:r>
    </w:p>
    <w:p w:rsidR="00773E50" w:rsidRPr="00A6272E" w:rsidRDefault="00773E50" w:rsidP="00773E50">
      <w:pPr>
        <w:jc w:val="both"/>
      </w:pPr>
    </w:p>
    <w:p w:rsidR="00773E50" w:rsidRPr="009162BD" w:rsidRDefault="00773E50" w:rsidP="00773E50">
      <w:pPr>
        <w:jc w:val="both"/>
        <w:rPr>
          <w:b/>
          <w:i/>
          <w:color w:val="000000"/>
        </w:rPr>
      </w:pPr>
      <w:r w:rsidRPr="00A6272E">
        <w:rPr>
          <w:i/>
          <w:color w:val="000000"/>
        </w:rPr>
        <w:t xml:space="preserve">Bicycle </w:t>
      </w:r>
      <w:r w:rsidRPr="00A6272E">
        <w:rPr>
          <w:color w:val="000000"/>
        </w:rPr>
        <w:t>means every device propelled by human power upon which any person may ride, having only two wheels which are in tandem and either of which is more than 13 inches in diameter.</w:t>
      </w:r>
      <w:r w:rsidR="009162BD">
        <w:rPr>
          <w:color w:val="000000"/>
        </w:rPr>
        <w:t xml:space="preserve"> </w:t>
      </w:r>
      <w:r w:rsidR="009162BD">
        <w:rPr>
          <w:b/>
          <w:i/>
          <w:color w:val="000000"/>
        </w:rPr>
        <w:t xml:space="preserve">OR </w:t>
      </w:r>
      <w:r w:rsidR="009162BD" w:rsidRPr="00A6272E">
        <w:rPr>
          <w:i/>
          <w:color w:val="000000"/>
        </w:rPr>
        <w:t>Bicycle</w:t>
      </w:r>
      <w:r w:rsidR="009162BD">
        <w:rPr>
          <w:i/>
          <w:color w:val="000000"/>
        </w:rPr>
        <w:t xml:space="preserve"> </w:t>
      </w:r>
      <w:r w:rsidR="009162BD">
        <w:t>shall have the same definition as set forth in O.C.G.A. § 40-1-1(6).</w:t>
      </w:r>
    </w:p>
    <w:p w:rsidR="00773E50" w:rsidRPr="00A6272E" w:rsidRDefault="00773E50" w:rsidP="00773E50">
      <w:pPr>
        <w:jc w:val="both"/>
        <w:rPr>
          <w:color w:val="000000"/>
        </w:rPr>
      </w:pPr>
    </w:p>
    <w:p w:rsidR="00450F2B" w:rsidRPr="009162BD" w:rsidRDefault="00773E50" w:rsidP="00450F2B">
      <w:pPr>
        <w:jc w:val="both"/>
      </w:pPr>
      <w:r w:rsidRPr="00A6272E">
        <w:rPr>
          <w:i/>
          <w:color w:val="000000"/>
        </w:rPr>
        <w:t xml:space="preserve">Dealer </w:t>
      </w:r>
      <w:r w:rsidRPr="00A6272E">
        <w:rPr>
          <w:color w:val="000000"/>
        </w:rPr>
        <w:t xml:space="preserve">means a person engaged in the business of buying, selling, or exchanging vehicles </w:t>
      </w:r>
      <w:proofErr w:type="gramStart"/>
      <w:r w:rsidRPr="00A6272E">
        <w:rPr>
          <w:color w:val="000000"/>
        </w:rPr>
        <w:t>who</w:t>
      </w:r>
      <w:proofErr w:type="gramEnd"/>
      <w:r w:rsidRPr="00A6272E">
        <w:rPr>
          <w:color w:val="000000"/>
        </w:rPr>
        <w:t xml:space="preserve"> has an established place of business in this state.</w:t>
      </w:r>
      <w:r w:rsidR="00450F2B">
        <w:rPr>
          <w:color w:val="000000"/>
        </w:rPr>
        <w:t xml:space="preserve"> </w:t>
      </w:r>
      <w:r w:rsidR="00450F2B">
        <w:rPr>
          <w:b/>
          <w:i/>
        </w:rPr>
        <w:t xml:space="preserve">OR </w:t>
      </w:r>
      <w:r w:rsidR="00450F2B" w:rsidRPr="00A6272E">
        <w:rPr>
          <w:i/>
          <w:color w:val="000000"/>
        </w:rPr>
        <w:t>Dealer</w:t>
      </w:r>
      <w:r w:rsidR="00450F2B">
        <w:rPr>
          <w:i/>
          <w:color w:val="000000"/>
        </w:rPr>
        <w:t xml:space="preserve"> </w:t>
      </w:r>
      <w:r w:rsidR="00450F2B">
        <w:t xml:space="preserve">shall have the same definition as set forth in O.C.G.A. § 40-1-1(11). </w:t>
      </w:r>
    </w:p>
    <w:p w:rsidR="00773E50" w:rsidRPr="00A6272E" w:rsidRDefault="00773E50" w:rsidP="00773E50">
      <w:pPr>
        <w:jc w:val="both"/>
        <w:rPr>
          <w:color w:val="000000"/>
        </w:rPr>
      </w:pPr>
    </w:p>
    <w:p w:rsidR="00773E50" w:rsidRPr="00A6272E" w:rsidRDefault="00773E50" w:rsidP="00773E50">
      <w:pPr>
        <w:jc w:val="both"/>
        <w:rPr>
          <w:color w:val="000000"/>
        </w:rPr>
      </w:pPr>
    </w:p>
    <w:p w:rsidR="00450F2B" w:rsidRPr="009162BD" w:rsidRDefault="00773E50" w:rsidP="00450F2B">
      <w:pPr>
        <w:jc w:val="both"/>
      </w:pPr>
      <w:r w:rsidRPr="00A6272E">
        <w:rPr>
          <w:i/>
          <w:color w:val="000000"/>
        </w:rPr>
        <w:t>Electric personal assistive mobility device (EPAMD)</w:t>
      </w:r>
      <w:r w:rsidRPr="00A6272E">
        <w:rPr>
          <w:rFonts w:ascii="Verdana" w:hAnsi="Verdana"/>
          <w:color w:val="000000"/>
          <w:sz w:val="22"/>
          <w:szCs w:val="22"/>
        </w:rPr>
        <w:t xml:space="preserve"> </w:t>
      </w:r>
      <w:r w:rsidRPr="00A6272E">
        <w:rPr>
          <w:color w:val="000000"/>
        </w:rPr>
        <w:t xml:space="preserve">means a self-balancing, two </w:t>
      </w:r>
      <w:proofErr w:type="spellStart"/>
      <w:r w:rsidRPr="00A6272E">
        <w:rPr>
          <w:color w:val="000000"/>
        </w:rPr>
        <w:t>nontandem</w:t>
      </w:r>
      <w:proofErr w:type="spellEnd"/>
      <w:r w:rsidRPr="00A6272E">
        <w:rPr>
          <w:color w:val="000000"/>
        </w:rPr>
        <w:t xml:space="preserve"> wheeled device designed to transport only one person and having an electric propulsion system with average power of 750 watts (1 horsepower) and a maximum speed of less than 20 miles per hour on a paved level surface when powered solely by such propulsion system and ridden by an operator who weighs 170 pounds.</w:t>
      </w:r>
      <w:r w:rsidR="00450F2B">
        <w:rPr>
          <w:color w:val="000000"/>
        </w:rPr>
        <w:t xml:space="preserve"> </w:t>
      </w:r>
      <w:r w:rsidR="00450F2B">
        <w:rPr>
          <w:b/>
          <w:i/>
        </w:rPr>
        <w:t xml:space="preserve">OR </w:t>
      </w:r>
      <w:r w:rsidR="00450F2B" w:rsidRPr="00A6272E">
        <w:rPr>
          <w:i/>
          <w:color w:val="000000"/>
        </w:rPr>
        <w:t>Electric personal assistive mobility device (EPAMD)</w:t>
      </w:r>
      <w:r w:rsidR="00450F2B" w:rsidRPr="00A6272E">
        <w:rPr>
          <w:rFonts w:ascii="Verdana" w:hAnsi="Verdana"/>
          <w:color w:val="000000"/>
          <w:sz w:val="22"/>
          <w:szCs w:val="22"/>
        </w:rPr>
        <w:t xml:space="preserve"> </w:t>
      </w:r>
      <w:r w:rsidR="00450F2B">
        <w:t xml:space="preserve">shall have the same definition as set forth in O.C.G.A. § 40-1-1(15.6). </w:t>
      </w:r>
    </w:p>
    <w:p w:rsidR="00773E50" w:rsidRPr="00A6272E" w:rsidRDefault="00773E50" w:rsidP="00773E50">
      <w:pPr>
        <w:jc w:val="both"/>
        <w:rPr>
          <w:color w:val="000000"/>
        </w:rPr>
      </w:pPr>
    </w:p>
    <w:p w:rsidR="00773E50" w:rsidRPr="00A6272E" w:rsidRDefault="00773E50" w:rsidP="00773E50">
      <w:pPr>
        <w:jc w:val="both"/>
        <w:rPr>
          <w:color w:val="000000"/>
        </w:rPr>
      </w:pPr>
      <w:r w:rsidRPr="00A6272E">
        <w:rPr>
          <w:i/>
          <w:color w:val="000000"/>
        </w:rPr>
        <w:t>Gross Weight</w:t>
      </w:r>
      <w:r w:rsidRPr="00A6272E">
        <w:rPr>
          <w:color w:val="000000"/>
        </w:rPr>
        <w:t xml:space="preserve"> means the </w:t>
      </w:r>
      <w:r w:rsidR="00651B14">
        <w:rPr>
          <w:color w:val="000000"/>
        </w:rPr>
        <w:t>unladen weight of the vehicle plus</w:t>
      </w:r>
      <w:r w:rsidRPr="00A6272E">
        <w:rPr>
          <w:color w:val="000000"/>
        </w:rPr>
        <w:t xml:space="preserve"> the weight of any load thereon. </w:t>
      </w:r>
    </w:p>
    <w:p w:rsidR="00773E50" w:rsidRPr="00A6272E" w:rsidRDefault="00773E50" w:rsidP="00773E50">
      <w:pPr>
        <w:jc w:val="both"/>
        <w:rPr>
          <w:color w:val="000000"/>
        </w:rPr>
      </w:pPr>
    </w:p>
    <w:p w:rsidR="00450F2B" w:rsidRPr="009162BD" w:rsidRDefault="00773E50" w:rsidP="00450F2B">
      <w:pPr>
        <w:jc w:val="both"/>
      </w:pPr>
      <w:r w:rsidRPr="00A6272E">
        <w:rPr>
          <w:i/>
          <w:color w:val="000000"/>
        </w:rPr>
        <w:t>Low-Speed Vehicle (LSV)</w:t>
      </w:r>
      <w:r w:rsidRPr="00A6272E">
        <w:rPr>
          <w:color w:val="000000"/>
        </w:rPr>
        <w:t xml:space="preserve"> means any four-wheeled electric vehicle whose top speed attainable in one mile is greater than 20 miles per hour but not greater than 25 miles per hour on a paved level surface and which is manufactured in compliance with those federal motor vehicle safety standards for low-speed vehicles set forth in 49 C.F.R. Section </w:t>
      </w:r>
      <w:smartTag w:uri="schema-newheights-com/ya#smarttagtdial" w:element="MySmartTag1">
        <w:r w:rsidRPr="00A6272E">
          <w:rPr>
            <w:color w:val="000000"/>
          </w:rPr>
          <w:t>571.500</w:t>
        </w:r>
      </w:smartTag>
      <w:r w:rsidRPr="00A6272E">
        <w:rPr>
          <w:color w:val="000000"/>
        </w:rPr>
        <w:t xml:space="preserve"> and in effect on January 1, 2001.</w:t>
      </w:r>
      <w:r w:rsidR="00450F2B">
        <w:rPr>
          <w:color w:val="000000"/>
        </w:rPr>
        <w:t xml:space="preserve"> </w:t>
      </w:r>
      <w:r w:rsidR="00450F2B">
        <w:rPr>
          <w:b/>
          <w:i/>
        </w:rPr>
        <w:t xml:space="preserve">OR </w:t>
      </w:r>
      <w:r w:rsidR="00450F2B" w:rsidRPr="00A6272E">
        <w:rPr>
          <w:i/>
          <w:color w:val="000000"/>
        </w:rPr>
        <w:t>Low-Speed Vehicle (LSV)</w:t>
      </w:r>
      <w:r w:rsidR="00450F2B" w:rsidRPr="00A6272E">
        <w:rPr>
          <w:color w:val="000000"/>
        </w:rPr>
        <w:t xml:space="preserve"> </w:t>
      </w:r>
      <w:r w:rsidR="00450F2B">
        <w:t xml:space="preserve">shall have the same definition as set forth in O.C.G.A. § 40-1-1(25.1). </w:t>
      </w:r>
    </w:p>
    <w:p w:rsidR="00773E50" w:rsidRPr="00A6272E" w:rsidRDefault="00773E50" w:rsidP="00773E50">
      <w:pPr>
        <w:jc w:val="both"/>
      </w:pPr>
    </w:p>
    <w:p w:rsidR="00773E50" w:rsidRPr="00A6272E" w:rsidRDefault="00773E50" w:rsidP="00773E50">
      <w:pPr>
        <w:jc w:val="both"/>
        <w:rPr>
          <w:color w:val="000000"/>
        </w:rPr>
      </w:pPr>
      <w:r w:rsidRPr="00A6272E">
        <w:rPr>
          <w:i/>
          <w:color w:val="000000"/>
        </w:rPr>
        <w:t>Moped</w:t>
      </w:r>
      <w:r w:rsidRPr="00A6272E">
        <w:rPr>
          <w:color w:val="000000"/>
        </w:rPr>
        <w:t xml:space="preserve"> means a motor driven cycle equipped with two or three wheels, with or without foot pedals to permit muscular propulsion, and an independent power source providing a maximum of two brake horsepower. If a combustion engine is used, the maximum piston or rotor displacement shall be 3.05 cubic inches (50 cubic centimeters) regardless of the number of chambers in such power source. The power source shall be capable of propelling the vehicle, unassisted, at a speed not to exceed 30 miles per hour (48.28 kilometers per hour) on level road surface and shall be equipped with a power drive system that functions directly or automatically only, not requiring clutching or shifting by the operator after the drive system is engaged.</w:t>
      </w:r>
      <w:r w:rsidR="00450F2B">
        <w:rPr>
          <w:color w:val="000000"/>
        </w:rPr>
        <w:t xml:space="preserve"> </w:t>
      </w:r>
      <w:r w:rsidR="00450F2B">
        <w:rPr>
          <w:b/>
          <w:i/>
        </w:rPr>
        <w:t xml:space="preserve">OR </w:t>
      </w:r>
      <w:r w:rsidR="00450F2B" w:rsidRPr="00A6272E">
        <w:rPr>
          <w:i/>
          <w:color w:val="000000"/>
        </w:rPr>
        <w:t>Moped</w:t>
      </w:r>
      <w:r w:rsidR="00450F2B" w:rsidRPr="00A6272E">
        <w:rPr>
          <w:color w:val="000000"/>
        </w:rPr>
        <w:t xml:space="preserve"> </w:t>
      </w:r>
      <w:r w:rsidR="00450F2B">
        <w:t>shall have the same definition as set forth in O.C.G.A. § 40-1-1(28).</w:t>
      </w:r>
    </w:p>
    <w:p w:rsidR="00773E50" w:rsidRPr="00A6272E" w:rsidRDefault="00773E50" w:rsidP="00773E50">
      <w:pPr>
        <w:jc w:val="both"/>
      </w:pPr>
    </w:p>
    <w:p w:rsidR="00450F2B" w:rsidRPr="00A6272E" w:rsidRDefault="00773E50" w:rsidP="00450F2B">
      <w:pPr>
        <w:jc w:val="both"/>
        <w:rPr>
          <w:color w:val="000000"/>
        </w:rPr>
      </w:pPr>
      <w:r w:rsidRPr="00A6272E">
        <w:rPr>
          <w:i/>
        </w:rPr>
        <w:t>Motorized Cart</w:t>
      </w:r>
      <w:r w:rsidRPr="00A6272E">
        <w:t xml:space="preserve"> means every motor vehicle having no less than three wheels and an unladen weight on 1,300 pounds or less and which cannot operate at more than 20 miles per hours.</w:t>
      </w:r>
      <w:r w:rsidR="00450F2B">
        <w:t xml:space="preserve"> </w:t>
      </w:r>
      <w:r w:rsidR="00450F2B">
        <w:rPr>
          <w:b/>
          <w:i/>
        </w:rPr>
        <w:t xml:space="preserve">OR </w:t>
      </w:r>
      <w:r w:rsidR="00450F2B" w:rsidRPr="00A6272E">
        <w:rPr>
          <w:i/>
        </w:rPr>
        <w:t>Motorized Cart</w:t>
      </w:r>
      <w:r w:rsidR="00450F2B" w:rsidRPr="00A6272E">
        <w:t xml:space="preserve"> </w:t>
      </w:r>
      <w:r w:rsidR="00450F2B">
        <w:t>shall have the same definition as set forth in O.C.G.A. § 40-1-1(32).</w:t>
      </w:r>
    </w:p>
    <w:p w:rsidR="00773E50" w:rsidRPr="00A6272E" w:rsidRDefault="00773E50" w:rsidP="00773E50">
      <w:pPr>
        <w:jc w:val="both"/>
      </w:pPr>
    </w:p>
    <w:p w:rsidR="00450F2B" w:rsidRPr="00A6272E" w:rsidRDefault="00773E50" w:rsidP="00450F2B">
      <w:pPr>
        <w:jc w:val="both"/>
        <w:rPr>
          <w:color w:val="000000"/>
        </w:rPr>
      </w:pPr>
      <w:r w:rsidRPr="00A6272E">
        <w:rPr>
          <w:i/>
        </w:rPr>
        <w:t>Motor Vehicle</w:t>
      </w:r>
      <w:r w:rsidRPr="00A6272E">
        <w:t xml:space="preserve"> means every vehicle which is self-propelled other than an electric personal assistive mobility device (EPAMD). </w:t>
      </w:r>
      <w:r w:rsidR="00450F2B">
        <w:rPr>
          <w:b/>
          <w:i/>
        </w:rPr>
        <w:t xml:space="preserve">OR </w:t>
      </w:r>
      <w:r w:rsidR="00450F2B" w:rsidRPr="00A6272E">
        <w:rPr>
          <w:i/>
        </w:rPr>
        <w:t>Motor Vehicle</w:t>
      </w:r>
      <w:r w:rsidR="00450F2B" w:rsidRPr="00A6272E">
        <w:t xml:space="preserve"> </w:t>
      </w:r>
      <w:r w:rsidR="00450F2B">
        <w:t>shall have the same definition as set forth in O.C.G.A. § 40-1-1(33).</w:t>
      </w:r>
    </w:p>
    <w:p w:rsidR="00773E50" w:rsidRPr="00A6272E" w:rsidRDefault="00773E50" w:rsidP="00773E50">
      <w:pPr>
        <w:jc w:val="both"/>
      </w:pPr>
    </w:p>
    <w:p w:rsidR="00773E50" w:rsidRPr="00A6272E" w:rsidRDefault="00773E50" w:rsidP="00773E50">
      <w:pPr>
        <w:jc w:val="both"/>
      </w:pPr>
      <w:r w:rsidRPr="00A6272E">
        <w:rPr>
          <w:i/>
        </w:rPr>
        <w:t>Pedestrian</w:t>
      </w:r>
      <w:r w:rsidRPr="00A6272E">
        <w:t xml:space="preserve"> means any person afoot.</w:t>
      </w:r>
      <w:r w:rsidR="00450F2B">
        <w:t xml:space="preserve"> </w:t>
      </w:r>
      <w:r w:rsidR="00450F2B">
        <w:rPr>
          <w:b/>
          <w:i/>
        </w:rPr>
        <w:t xml:space="preserve">OR </w:t>
      </w:r>
      <w:r w:rsidR="00450F2B" w:rsidRPr="00A6272E">
        <w:rPr>
          <w:i/>
        </w:rPr>
        <w:t>Pedestrian</w:t>
      </w:r>
      <w:r w:rsidR="00450F2B" w:rsidRPr="00A6272E">
        <w:t xml:space="preserve"> </w:t>
      </w:r>
      <w:r w:rsidR="00450F2B">
        <w:t>shall have the same definition as set forth in O.C.G.A. § 40-1-1(42).</w:t>
      </w:r>
    </w:p>
    <w:p w:rsidR="00773E50" w:rsidRPr="00A6272E" w:rsidRDefault="00773E50" w:rsidP="00773E50">
      <w:pPr>
        <w:jc w:val="both"/>
      </w:pPr>
    </w:p>
    <w:p w:rsidR="00450F2B" w:rsidRPr="00A6272E" w:rsidRDefault="00773E50" w:rsidP="00450F2B">
      <w:pPr>
        <w:jc w:val="both"/>
      </w:pPr>
      <w:r w:rsidRPr="00A6272E">
        <w:rPr>
          <w:i/>
        </w:rPr>
        <w:t>Personal Transportation Vehicle</w:t>
      </w:r>
      <w:r w:rsidRPr="00A6272E">
        <w:t xml:space="preserve"> means any motor vehicle with a minimum of four wheels, capable of a maximum level ground speed of less than 20 miles per hour with a maximum gross vehicle unladen or empty weight of 1,375 pounds and capable of transporting not more than eight persons. The term does not include mobility aids, </w:t>
      </w:r>
      <w:r w:rsidRPr="00A6272E">
        <w:lastRenderedPageBreak/>
        <w:t xml:space="preserve">including power wheelchairs and scooters, </w:t>
      </w:r>
      <w:r w:rsidR="00AA1B30">
        <w:t>which</w:t>
      </w:r>
      <w:r w:rsidRPr="00A6272E">
        <w:t xml:space="preserve"> can be used indoors and outdoors for the express purpose of enabling mobility for a person with a disability. The term also does not include any all-terrain vehicle. </w:t>
      </w:r>
      <w:r w:rsidR="00450F2B">
        <w:rPr>
          <w:b/>
          <w:i/>
        </w:rPr>
        <w:t xml:space="preserve">OR </w:t>
      </w:r>
      <w:r w:rsidR="00450F2B" w:rsidRPr="00A6272E">
        <w:rPr>
          <w:i/>
        </w:rPr>
        <w:t>Personal Transportation Vehicle</w:t>
      </w:r>
      <w:r w:rsidR="00450F2B" w:rsidRPr="00A6272E">
        <w:t xml:space="preserve"> </w:t>
      </w:r>
      <w:r w:rsidR="00450F2B">
        <w:t>shall have the same definition as set forth in O.C.G.A. § 40-1-1(43.1).</w:t>
      </w:r>
    </w:p>
    <w:p w:rsidR="00773E50" w:rsidRPr="00A6272E" w:rsidRDefault="00773E50" w:rsidP="00773E50">
      <w:pPr>
        <w:jc w:val="both"/>
      </w:pPr>
    </w:p>
    <w:p w:rsidR="00773E50" w:rsidRPr="00A6272E" w:rsidRDefault="00773E50" w:rsidP="00773E50">
      <w:pPr>
        <w:jc w:val="both"/>
        <w:rPr>
          <w:i/>
        </w:rPr>
      </w:pPr>
      <w:r w:rsidRPr="00A6272E">
        <w:rPr>
          <w:i/>
        </w:rPr>
        <w:t xml:space="preserve">Public Road </w:t>
      </w:r>
      <w:r w:rsidRPr="00A6272E">
        <w:t>means the entire width between the boundary lines of every right-of-way or place open to the use of the public for purposes of vehicular travel within the boundaries of the City of ________________________, including streets and alleys.</w:t>
      </w:r>
      <w:r w:rsidRPr="00A6272E">
        <w:rPr>
          <w:i/>
        </w:rPr>
        <w:t xml:space="preserve"> </w:t>
      </w:r>
    </w:p>
    <w:p w:rsidR="00773E50" w:rsidRPr="00A6272E" w:rsidRDefault="00773E50" w:rsidP="00773E50">
      <w:pPr>
        <w:jc w:val="both"/>
        <w:rPr>
          <w:i/>
        </w:rPr>
      </w:pPr>
    </w:p>
    <w:p w:rsidR="00773E50" w:rsidRPr="00A6272E" w:rsidRDefault="00E658DE" w:rsidP="00773E50">
      <w:pPr>
        <w:jc w:val="both"/>
      </w:pPr>
      <w:r w:rsidRPr="00A6272E">
        <w:rPr>
          <w:i/>
        </w:rPr>
        <w:t>Sidewalk</w:t>
      </w:r>
      <w:r w:rsidR="00773E50" w:rsidRPr="00A6272E">
        <w:t xml:space="preserve"> means that portion</w:t>
      </w:r>
      <w:r w:rsidR="004526BC" w:rsidRPr="00A6272E">
        <w:t xml:space="preserve"> of public property </w:t>
      </w:r>
      <w:r w:rsidR="00773E50" w:rsidRPr="00A6272E">
        <w:t>of a street between the curb lines, or the lateral lines of a railway, and the adjacent property lines, intended for use</w:t>
      </w:r>
      <w:r w:rsidR="00081F8B">
        <w:t xml:space="preserve"> only</w:t>
      </w:r>
      <w:r w:rsidR="00773E50" w:rsidRPr="00A6272E">
        <w:t xml:space="preserve"> by pedestrians. </w:t>
      </w:r>
    </w:p>
    <w:p w:rsidR="00E658DE" w:rsidRPr="00A6272E" w:rsidRDefault="00E658DE" w:rsidP="00773E50">
      <w:pPr>
        <w:jc w:val="both"/>
      </w:pPr>
    </w:p>
    <w:p w:rsidR="00E658DE" w:rsidRPr="00A6272E" w:rsidRDefault="00E658DE" w:rsidP="00773E50">
      <w:pPr>
        <w:jc w:val="both"/>
      </w:pPr>
      <w:r w:rsidRPr="00A6272E">
        <w:rPr>
          <w:i/>
        </w:rPr>
        <w:t>Recreation Path</w:t>
      </w:r>
      <w:r w:rsidRPr="00A6272E">
        <w:t xml:space="preserve"> means </w:t>
      </w:r>
      <w:r w:rsidR="00053B15" w:rsidRPr="00A6272E">
        <w:t>a right-of-way adjacent to motor vehicl</w:t>
      </w:r>
      <w:r w:rsidR="004526BC" w:rsidRPr="00A6272E">
        <w:t xml:space="preserve">e travel lanes or other portion of public property </w:t>
      </w:r>
      <w:r w:rsidR="00053B15" w:rsidRPr="00A6272E">
        <w:t>of a street between the curb lines, or the later lines of a railway, and the adjacent property lines,</w:t>
      </w:r>
      <w:r w:rsidR="006F667D">
        <w:t xml:space="preserve"> or in any other designated public right-of-way or public property</w:t>
      </w:r>
      <w:r w:rsidR="00053B15" w:rsidRPr="00A6272E">
        <w:t xml:space="preserve"> designated by signs for shared use by motorized carts, personal transportation vehicles, EPAMD vehicles, bicycles, and pedestrians. Such paths may be designated by resolution of the City Council. </w:t>
      </w:r>
    </w:p>
    <w:p w:rsidR="00773E50" w:rsidRPr="00A6272E" w:rsidRDefault="00773E50" w:rsidP="00773E50">
      <w:pPr>
        <w:jc w:val="both"/>
      </w:pPr>
    </w:p>
    <w:p w:rsidR="00773E50" w:rsidRPr="00A6272E" w:rsidRDefault="00773E50" w:rsidP="00773E50">
      <w:pPr>
        <w:jc w:val="both"/>
      </w:pPr>
      <w:r w:rsidRPr="00A6272E">
        <w:rPr>
          <w:i/>
        </w:rPr>
        <w:t xml:space="preserve">Unladen Weight </w:t>
      </w:r>
      <w:r w:rsidRPr="00A6272E">
        <w:t>means the weight of a vehicle without load</w:t>
      </w:r>
      <w:r w:rsidR="00651B14">
        <w:t xml:space="preserve"> as per the manufacturer’s specifications for such vehicle</w:t>
      </w:r>
      <w:r w:rsidRPr="00A6272E">
        <w:t>.</w:t>
      </w:r>
    </w:p>
    <w:p w:rsidR="00773E50" w:rsidRPr="00A6272E" w:rsidRDefault="00773E50" w:rsidP="00773E50">
      <w:pPr>
        <w:jc w:val="both"/>
      </w:pPr>
    </w:p>
    <w:p w:rsidR="00773E50" w:rsidRPr="00A6272E" w:rsidRDefault="00773E50" w:rsidP="00773E50">
      <w:pPr>
        <w:jc w:val="both"/>
      </w:pPr>
      <w:r w:rsidRPr="00A6272E">
        <w:rPr>
          <w:i/>
          <w:color w:val="000000"/>
        </w:rPr>
        <w:t xml:space="preserve">Valid Motor Vehicle Driver’s License </w:t>
      </w:r>
      <w:r w:rsidRPr="00A6272E">
        <w:rPr>
          <w:color w:val="000000"/>
        </w:rPr>
        <w:t xml:space="preserve">means any current and valid certificate issued by the state, </w:t>
      </w:r>
      <w:r w:rsidRPr="00A6272E">
        <w:t xml:space="preserve">other state of the </w:t>
      </w:r>
      <w:smartTag w:uri="urn:schemas-microsoft-com:office:smarttags" w:element="country-region">
        <w:smartTag w:uri="urn:schemas-microsoft-com:office:smarttags" w:element="place">
          <w:r w:rsidRPr="00A6272E">
            <w:t>United States of America</w:t>
          </w:r>
        </w:smartTag>
      </w:smartTag>
      <w:r w:rsidRPr="00A6272E">
        <w:t xml:space="preserve">, or international agency which permits persons to operate motor vehicles on the public roads of the state. </w:t>
      </w:r>
    </w:p>
    <w:p w:rsidR="00773E50" w:rsidRPr="00A6272E" w:rsidRDefault="00773E50" w:rsidP="00773E50">
      <w:pPr>
        <w:jc w:val="both"/>
      </w:pPr>
    </w:p>
    <w:p w:rsidR="00450F2B" w:rsidRPr="00A6272E" w:rsidRDefault="00773E50" w:rsidP="00450F2B">
      <w:pPr>
        <w:jc w:val="both"/>
      </w:pPr>
      <w:r w:rsidRPr="00A6272E">
        <w:rPr>
          <w:i/>
          <w:color w:val="000000"/>
        </w:rPr>
        <w:t>Vehicle</w:t>
      </w:r>
      <w:r w:rsidRPr="00A6272E">
        <w:rPr>
          <w:color w:val="000000"/>
        </w:rPr>
        <w:t xml:space="preserve"> means every device in, upon, or by which any person or property is or may be transported or drawn upon a highway, excepting devices used exclusively upon stationary rails or tracks.</w:t>
      </w:r>
      <w:r w:rsidR="00450F2B">
        <w:rPr>
          <w:color w:val="000000"/>
        </w:rPr>
        <w:t xml:space="preserve"> </w:t>
      </w:r>
      <w:r w:rsidR="00450F2B">
        <w:rPr>
          <w:b/>
          <w:i/>
        </w:rPr>
        <w:t xml:space="preserve">OR </w:t>
      </w:r>
      <w:r w:rsidR="00450F2B" w:rsidRPr="00A6272E">
        <w:rPr>
          <w:i/>
          <w:color w:val="000000"/>
        </w:rPr>
        <w:t>Vehicle</w:t>
      </w:r>
      <w:r w:rsidR="00450F2B" w:rsidRPr="00A6272E">
        <w:rPr>
          <w:color w:val="000000"/>
        </w:rPr>
        <w:t xml:space="preserve"> </w:t>
      </w:r>
      <w:r w:rsidR="00450F2B">
        <w:t>shall have the same definition as set forth in O.C.G.A. § 40-1-1(75).</w:t>
      </w:r>
    </w:p>
    <w:p w:rsidR="00773E50" w:rsidRPr="00A6272E" w:rsidRDefault="00773E50" w:rsidP="00773E50">
      <w:pPr>
        <w:jc w:val="both"/>
        <w:rPr>
          <w:color w:val="000000"/>
        </w:rPr>
      </w:pPr>
    </w:p>
    <w:p w:rsidR="003A1FE4" w:rsidRPr="00A6272E" w:rsidRDefault="003A1FE4" w:rsidP="00773E50">
      <w:pPr>
        <w:jc w:val="both"/>
        <w:rPr>
          <w:color w:val="000000"/>
        </w:rPr>
      </w:pPr>
    </w:p>
    <w:p w:rsidR="003A1FE4" w:rsidRPr="00A6272E" w:rsidRDefault="003A1FE4" w:rsidP="00773E50">
      <w:pPr>
        <w:jc w:val="both"/>
        <w:rPr>
          <w:color w:val="000000"/>
        </w:rPr>
      </w:pPr>
      <w:r w:rsidRPr="00A6272E">
        <w:rPr>
          <w:color w:val="000000"/>
        </w:rPr>
        <w:t xml:space="preserve">Sec. _________. </w:t>
      </w:r>
      <w:proofErr w:type="gramStart"/>
      <w:r w:rsidRPr="00A6272E">
        <w:rPr>
          <w:color w:val="000000"/>
        </w:rPr>
        <w:t>Nomenclature.</w:t>
      </w:r>
      <w:proofErr w:type="gramEnd"/>
    </w:p>
    <w:p w:rsidR="003A1FE4" w:rsidRPr="00A6272E" w:rsidRDefault="003A1FE4" w:rsidP="00773E50">
      <w:pPr>
        <w:jc w:val="both"/>
        <w:rPr>
          <w:color w:val="000000"/>
        </w:rPr>
      </w:pPr>
    </w:p>
    <w:p w:rsidR="003A1FE4" w:rsidRPr="00A6272E" w:rsidRDefault="003A1FE4" w:rsidP="00773E50">
      <w:pPr>
        <w:jc w:val="both"/>
        <w:rPr>
          <w:color w:val="000000"/>
        </w:rPr>
      </w:pPr>
      <w:r w:rsidRPr="00A6272E">
        <w:rPr>
          <w:color w:val="000000"/>
        </w:rPr>
        <w:t xml:space="preserve">Any personal transportation vehicle, as defined by this Chapter, which also qualifies as a motorized cart, as defined by this Chapter, shall </w:t>
      </w:r>
      <w:r w:rsidR="00A92C63" w:rsidRPr="00A6272E">
        <w:rPr>
          <w:color w:val="000000"/>
        </w:rPr>
        <w:t xml:space="preserve">only </w:t>
      </w:r>
      <w:r w:rsidRPr="00A6272E">
        <w:rPr>
          <w:color w:val="000000"/>
        </w:rPr>
        <w:t xml:space="preserve">be considered a motorized cart under this Chapter and be subject only to the requirements, including registration, equipment, and inspections for motorized carts under this Chapter. </w:t>
      </w:r>
    </w:p>
    <w:p w:rsidR="00773E50" w:rsidRPr="00A6272E" w:rsidRDefault="00773E50" w:rsidP="00773E50">
      <w:pPr>
        <w:jc w:val="both"/>
      </w:pPr>
    </w:p>
    <w:p w:rsidR="00773E50" w:rsidRPr="00A6272E" w:rsidRDefault="00773E50" w:rsidP="00773E50">
      <w:pPr>
        <w:jc w:val="both"/>
      </w:pPr>
    </w:p>
    <w:p w:rsidR="00773E50" w:rsidRPr="00A6272E" w:rsidRDefault="00773E50" w:rsidP="00773E50">
      <w:pPr>
        <w:jc w:val="both"/>
      </w:pPr>
      <w:r w:rsidRPr="00A6272E">
        <w:t xml:space="preserve">Sec. _________. </w:t>
      </w:r>
      <w:proofErr w:type="gramStart"/>
      <w:r w:rsidRPr="00A6272E">
        <w:t>Motorized Cart Registration.</w:t>
      </w:r>
      <w:proofErr w:type="gramEnd"/>
    </w:p>
    <w:p w:rsidR="00773E50" w:rsidRPr="00A6272E" w:rsidRDefault="00773E50" w:rsidP="00773E50">
      <w:pPr>
        <w:jc w:val="both"/>
      </w:pPr>
    </w:p>
    <w:p w:rsidR="00773E50" w:rsidRPr="00814510" w:rsidRDefault="00773E50" w:rsidP="00773E50">
      <w:pPr>
        <w:ind w:left="720" w:hanging="720"/>
        <w:jc w:val="both"/>
      </w:pPr>
      <w:proofErr w:type="gramStart"/>
      <w:r w:rsidRPr="00A6272E">
        <w:t>(a)</w:t>
      </w:r>
      <w:r w:rsidRPr="00A6272E">
        <w:tab/>
        <w:t xml:space="preserve">A fee of $____.00 </w:t>
      </w:r>
      <w:r w:rsidRPr="00DC58F2">
        <w:rPr>
          <w:b/>
          <w:i/>
        </w:rPr>
        <w:t>(not to exceed $15.00 per O.C.G.A. § 40-6-331(b))</w:t>
      </w:r>
      <w:r w:rsidRPr="00A6272E">
        <w:t xml:space="preserve"> to register each and every motorized cart for use on public roads will be charged by the City of _________________________ to cover the costs of implementing and </w:t>
      </w:r>
      <w:r w:rsidRPr="00A6272E">
        <w:lastRenderedPageBreak/>
        <w:t>maintaining this Article.</w:t>
      </w:r>
      <w:proofErr w:type="gramEnd"/>
      <w:r w:rsidRPr="00A6272E">
        <w:t xml:space="preserve"> It shall be the duty of every owner of a motorized cart that is operated on </w:t>
      </w:r>
      <w:r w:rsidR="00C0398E" w:rsidRPr="00A6272E">
        <w:t xml:space="preserve">public </w:t>
      </w:r>
      <w:r w:rsidRPr="00A6272E">
        <w:t xml:space="preserve">roads, </w:t>
      </w:r>
      <w:r w:rsidR="00E658DE" w:rsidRPr="00A6272E">
        <w:t>recreation paths</w:t>
      </w:r>
      <w:r w:rsidRPr="00A6272E">
        <w:t xml:space="preserve">, rights-of-way or other public property in the jurisdiction of the City of ______________________________ to register the motorized cart with the city within ten (10) business days of the date of purchase. </w:t>
      </w:r>
      <w:r w:rsidR="00814510">
        <w:rPr>
          <w:b/>
          <w:i/>
        </w:rPr>
        <w:t xml:space="preserve">(Some municipalities have added language to their motorized cart ordinances which includes a term for how long the registration is good for, which ensures that the municipality has as up to date information for each motorized cart as possible.) </w:t>
      </w:r>
      <w:r w:rsidR="00814510">
        <w:t xml:space="preserve"> </w:t>
      </w:r>
    </w:p>
    <w:p w:rsidR="00773E50" w:rsidRPr="00A6272E" w:rsidRDefault="00773E50" w:rsidP="00773E50">
      <w:pPr>
        <w:ind w:left="720" w:hanging="720"/>
        <w:jc w:val="both"/>
      </w:pPr>
    </w:p>
    <w:p w:rsidR="00773E50" w:rsidRPr="00A6272E" w:rsidRDefault="00773E50" w:rsidP="00773E50">
      <w:pPr>
        <w:ind w:left="720" w:hanging="720"/>
        <w:jc w:val="both"/>
      </w:pPr>
      <w:r w:rsidRPr="00A6272E">
        <w:t>(b)</w:t>
      </w:r>
      <w:r w:rsidRPr="00A6272E">
        <w:tab/>
        <w:t xml:space="preserve">Registration with the City of _______________________________ shall include a record of the model, make, any vehicle identification number </w:t>
      </w:r>
      <w:r w:rsidR="00312DDD">
        <w:t xml:space="preserve">or serial number </w:t>
      </w:r>
      <w:r w:rsidRPr="00A6272E">
        <w:t xml:space="preserve">on such motorized cart, the name and address of the owner, a contact phone number, and any other such information as the city shall require, all of which shall be maintained by the ___________________________ of the city. </w:t>
      </w:r>
    </w:p>
    <w:p w:rsidR="00773E50" w:rsidRPr="00A6272E" w:rsidRDefault="00773E50" w:rsidP="00773E50">
      <w:pPr>
        <w:ind w:left="720" w:hanging="720"/>
        <w:jc w:val="both"/>
      </w:pPr>
    </w:p>
    <w:p w:rsidR="00773E50" w:rsidRPr="00A6272E" w:rsidRDefault="00773E50" w:rsidP="00773E50">
      <w:pPr>
        <w:ind w:left="720" w:hanging="720"/>
        <w:jc w:val="both"/>
      </w:pPr>
      <w:r w:rsidRPr="00A6272E">
        <w:t>(c)</w:t>
      </w:r>
      <w:r w:rsidRPr="00A6272E">
        <w:tab/>
        <w:t>Upon registration with the City of _____________________________ each motorized cart shall be issued a license decal from the city signifying such registration. The decals must be affixed to the driver’s side of the motorized cart in such a manner as to be visible at all times and shall remain permanently with such motorized cart unless the motorized cart is sold or the license is destroyed.</w:t>
      </w:r>
    </w:p>
    <w:p w:rsidR="00773E50" w:rsidRPr="00A6272E" w:rsidRDefault="00773E50" w:rsidP="00773E50">
      <w:pPr>
        <w:ind w:left="720" w:hanging="720"/>
        <w:jc w:val="both"/>
      </w:pPr>
    </w:p>
    <w:p w:rsidR="00773E50" w:rsidRPr="00A6272E" w:rsidRDefault="00773E50" w:rsidP="00773E50">
      <w:pPr>
        <w:ind w:left="720" w:hanging="720"/>
        <w:jc w:val="both"/>
      </w:pPr>
      <w:r w:rsidRPr="00A6272E">
        <w:t>(d)</w:t>
      </w:r>
      <w:r w:rsidRPr="00A6272E">
        <w:tab/>
        <w:t xml:space="preserve">The failure to have a current registration license decal affixed to a motorized cart for use </w:t>
      </w:r>
      <w:proofErr w:type="gramStart"/>
      <w:r w:rsidRPr="00A6272E">
        <w:t>on a public road</w:t>
      </w:r>
      <w:r w:rsidR="00C0398E" w:rsidRPr="00A6272E">
        <w:t>s</w:t>
      </w:r>
      <w:proofErr w:type="gramEnd"/>
      <w:r w:rsidR="00C0398E" w:rsidRPr="00A6272E">
        <w:t>, recreation paths, rights-of-way or other public property</w:t>
      </w:r>
      <w:r w:rsidRPr="00A6272E">
        <w:t xml:space="preserve"> in the City of _____________________________ shall be a violation of this Article and subject the owner of such motorized cart to the penalties set forth in Section ____________. </w:t>
      </w:r>
    </w:p>
    <w:p w:rsidR="00773E50" w:rsidRPr="00A6272E" w:rsidRDefault="00773E50" w:rsidP="00773E50">
      <w:pPr>
        <w:ind w:left="720" w:hanging="720"/>
        <w:jc w:val="both"/>
      </w:pPr>
    </w:p>
    <w:p w:rsidR="00773E50" w:rsidRPr="00A6272E" w:rsidRDefault="00773E50" w:rsidP="00773E50">
      <w:pPr>
        <w:ind w:left="720" w:hanging="720"/>
        <w:jc w:val="both"/>
      </w:pPr>
      <w:r w:rsidRPr="00A6272E">
        <w:t>(e)</w:t>
      </w:r>
      <w:r w:rsidRPr="00A6272E">
        <w:tab/>
        <w:t>If the motorized cart for use on public roads</w:t>
      </w:r>
      <w:r w:rsidR="00232F04" w:rsidRPr="00A6272E">
        <w:t>, recreation paths, rights-of-way or other public property</w:t>
      </w:r>
      <w:r w:rsidRPr="00A6272E">
        <w:t xml:space="preserve"> is not registered with the city within ten (10) business days of purchase it shall be considered and unregistered motorized cart and subject the owner of such motorized cart to penalties set forth in Section _____________. Furthermore, any motorized cart for use on public roads not registered within ten (10) business days of purchase shall be assessed a late registration fee of $________.00. </w:t>
      </w:r>
    </w:p>
    <w:p w:rsidR="00773E50" w:rsidRPr="00A6272E" w:rsidRDefault="00773E50" w:rsidP="00773E50">
      <w:pPr>
        <w:ind w:left="720" w:hanging="720"/>
        <w:jc w:val="both"/>
      </w:pPr>
    </w:p>
    <w:p w:rsidR="00773E50" w:rsidRPr="00A6272E" w:rsidRDefault="00773E50" w:rsidP="00773E50">
      <w:pPr>
        <w:ind w:left="720" w:hanging="720"/>
        <w:jc w:val="both"/>
      </w:pPr>
      <w:r w:rsidRPr="00A6272E">
        <w:t>(f)</w:t>
      </w:r>
      <w:r w:rsidRPr="00A6272E">
        <w:tab/>
        <w:t>The decal issued by the city shall be non-transferrable from the motorized cart for which is it was obtained.</w:t>
      </w:r>
    </w:p>
    <w:p w:rsidR="00773E50" w:rsidRPr="00A6272E" w:rsidRDefault="00773E50" w:rsidP="00773E50">
      <w:pPr>
        <w:ind w:left="720" w:hanging="720"/>
        <w:jc w:val="both"/>
      </w:pPr>
    </w:p>
    <w:p w:rsidR="00773E50" w:rsidRPr="00A6272E" w:rsidRDefault="00773E50" w:rsidP="00773E50">
      <w:pPr>
        <w:ind w:left="720" w:hanging="720"/>
        <w:jc w:val="both"/>
      </w:pPr>
      <w:r w:rsidRPr="00A6272E">
        <w:t>(g)</w:t>
      </w:r>
      <w:r w:rsidRPr="00A6272E">
        <w:tab/>
        <w:t>Upon transfer of the motorized cart to the ownership of another person, the registration must be transferred to the new owner within ten (10) business days of the change in ownership at a cost of $______.00. If the registration is not transferred within ten (10) business days it shall be considered and unregistered motorized cart and subject the owner of such motorized cart to penalties set forth in Section _____________. Furthermore, any motorized cart for use on public roads not registered within ten (10) business days of purchase shall be assessed a late registration fee of $________.00.</w:t>
      </w:r>
    </w:p>
    <w:p w:rsidR="00773E50" w:rsidRPr="00A6272E" w:rsidRDefault="00773E50" w:rsidP="00773E50">
      <w:pPr>
        <w:ind w:left="720" w:hanging="720"/>
        <w:jc w:val="both"/>
      </w:pPr>
    </w:p>
    <w:p w:rsidR="00773E50" w:rsidRPr="00A6272E" w:rsidRDefault="00773E50" w:rsidP="00773E50">
      <w:pPr>
        <w:ind w:left="720" w:hanging="720"/>
        <w:jc w:val="both"/>
      </w:pPr>
      <w:r w:rsidRPr="00A6272E">
        <w:t>(h)</w:t>
      </w:r>
      <w:r w:rsidRPr="00A6272E">
        <w:tab/>
        <w:t xml:space="preserve">Motorized cart dealers and distributors, along with other commercial establishments, may rent motorized carts to the public for use on designated public roads, </w:t>
      </w:r>
      <w:r w:rsidR="00BA76D0" w:rsidRPr="00A6272E">
        <w:t>recreation</w:t>
      </w:r>
      <w:r w:rsidRPr="00A6272E">
        <w:t xml:space="preserve"> paths, rights-of-way or other public property. Each such establishment renting motorized carts shall be required to register each such motorized cart in accordance with this section and shall maintain a written record of each person who rents each cart. Renters shall be required to furnish positive identification, shall be provided a copy of this Article to read, and must be at least ______ years of age. The registration fee and transfer fees and regulations, along with all licensing and operation regulations shall be consistent with the provisions of this Article as pertains to motorized carts. </w:t>
      </w:r>
    </w:p>
    <w:p w:rsidR="00773E50" w:rsidRPr="00A6272E" w:rsidRDefault="00773E50" w:rsidP="00773E50">
      <w:pPr>
        <w:ind w:left="720" w:hanging="720"/>
        <w:jc w:val="both"/>
      </w:pPr>
    </w:p>
    <w:p w:rsidR="00773E50" w:rsidRPr="00A6272E" w:rsidRDefault="00773E50" w:rsidP="00773E50">
      <w:pPr>
        <w:ind w:left="720" w:hanging="720"/>
        <w:jc w:val="both"/>
      </w:pPr>
      <w:r w:rsidRPr="00A6272E">
        <w:t>(</w:t>
      </w:r>
      <w:proofErr w:type="spellStart"/>
      <w:r w:rsidRPr="00A6272E">
        <w:t>i</w:t>
      </w:r>
      <w:proofErr w:type="spellEnd"/>
      <w:r w:rsidRPr="00A6272E">
        <w:t>)</w:t>
      </w:r>
      <w:r w:rsidRPr="00A6272E">
        <w:tab/>
        <w:t xml:space="preserve">Only those persons _____ years of age and older may register a motorized cart. Motorized cart registration may be in one person’s name only, and the registration form must be signed by that person. </w:t>
      </w:r>
    </w:p>
    <w:p w:rsidR="00773E50" w:rsidRPr="00A6272E" w:rsidRDefault="00773E50" w:rsidP="00773E50">
      <w:pPr>
        <w:ind w:left="720" w:hanging="720"/>
        <w:jc w:val="both"/>
      </w:pPr>
    </w:p>
    <w:p w:rsidR="00773E50" w:rsidRDefault="00773E50" w:rsidP="00773E50">
      <w:pPr>
        <w:ind w:left="720" w:hanging="720"/>
        <w:jc w:val="both"/>
      </w:pPr>
      <w:r w:rsidRPr="00A6272E">
        <w:t>(j)</w:t>
      </w:r>
      <w:r w:rsidRPr="00A6272E">
        <w:tab/>
        <w:t xml:space="preserve">Any owner or operator registering a motorized cart with the city agrees to abide by all of the requirements of state law and this code. By registering a motorized cart with the city the owner or operator verifies that </w:t>
      </w:r>
      <w:r w:rsidR="00F30DB8" w:rsidRPr="00A6272E">
        <w:t>the</w:t>
      </w:r>
      <w:r w:rsidRPr="00A6272E">
        <w:t xml:space="preserve"> vehicle qualifies to be classified as such under state law and this code. </w:t>
      </w:r>
    </w:p>
    <w:p w:rsidR="00314A80" w:rsidRDefault="00314A80" w:rsidP="00773E50">
      <w:pPr>
        <w:ind w:left="720" w:hanging="720"/>
        <w:jc w:val="both"/>
      </w:pPr>
    </w:p>
    <w:p w:rsidR="00314A80" w:rsidRPr="00A6272E" w:rsidRDefault="00314A80" w:rsidP="00773E50">
      <w:pPr>
        <w:ind w:left="720" w:hanging="720"/>
        <w:jc w:val="both"/>
      </w:pPr>
      <w:r>
        <w:t>(k)</w:t>
      </w:r>
      <w:r>
        <w:tab/>
        <w:t xml:space="preserve">The City Council may, at its discretion, and by resolution, waive registration requirements for special events of a limited duration to which out-of-city residents may bring motorized carts as participants. Such special events shall last no longer than seven calendar days. </w:t>
      </w:r>
    </w:p>
    <w:p w:rsidR="00773E50" w:rsidRPr="00A6272E" w:rsidRDefault="00773E50" w:rsidP="00773E50">
      <w:pPr>
        <w:ind w:left="720" w:hanging="720"/>
        <w:jc w:val="both"/>
      </w:pPr>
    </w:p>
    <w:p w:rsidR="00773E50" w:rsidRPr="00A6272E" w:rsidRDefault="00773E50" w:rsidP="00773E50">
      <w:pPr>
        <w:jc w:val="both"/>
      </w:pPr>
    </w:p>
    <w:p w:rsidR="00773E50" w:rsidRPr="00A6272E" w:rsidRDefault="00773E50" w:rsidP="00773E50">
      <w:pPr>
        <w:jc w:val="both"/>
      </w:pPr>
      <w:proofErr w:type="gramStart"/>
      <w:r w:rsidRPr="00A6272E">
        <w:t>Sec.</w:t>
      </w:r>
      <w:proofErr w:type="gramEnd"/>
      <w:r w:rsidRPr="00A6272E">
        <w:t xml:space="preserve">  _________. Personal </w:t>
      </w:r>
      <w:proofErr w:type="gramStart"/>
      <w:r w:rsidRPr="00A6272E">
        <w:t>Transportation  Vehicle</w:t>
      </w:r>
      <w:proofErr w:type="gramEnd"/>
      <w:r w:rsidRPr="00A6272E">
        <w:t xml:space="preserve"> </w:t>
      </w:r>
      <w:r w:rsidR="000D3DEA" w:rsidRPr="00A6272E">
        <w:t>Equipment</w:t>
      </w:r>
      <w:r w:rsidR="007A3CDE">
        <w:t xml:space="preserve"> and Inspections</w:t>
      </w:r>
      <w:r w:rsidRPr="00A6272E">
        <w:t>.</w:t>
      </w:r>
    </w:p>
    <w:p w:rsidR="00773E50" w:rsidRPr="00A6272E" w:rsidRDefault="00773E50" w:rsidP="00773E50">
      <w:pPr>
        <w:jc w:val="both"/>
        <w:rPr>
          <w:b/>
          <w:i/>
        </w:rPr>
      </w:pPr>
      <w:r w:rsidRPr="00A6272E">
        <w:rPr>
          <w:b/>
          <w:i/>
        </w:rPr>
        <w:t>(If a city wishes to have vehicle inspections for motorized carts they are not prohibited from such by state law.</w:t>
      </w:r>
      <w:r w:rsidR="00447651" w:rsidRPr="00A6272E">
        <w:rPr>
          <w:b/>
          <w:i/>
        </w:rPr>
        <w:t xml:space="preserve"> </w:t>
      </w:r>
      <w:r w:rsidR="00312DDD">
        <w:rPr>
          <w:b/>
          <w:i/>
        </w:rPr>
        <w:t xml:space="preserve">However, </w:t>
      </w:r>
      <w:r w:rsidR="00447651" w:rsidRPr="00A6272E">
        <w:rPr>
          <w:b/>
          <w:i/>
        </w:rPr>
        <w:t xml:space="preserve">Article 1, Chapter 8, of Title 40 of the Official Code of </w:t>
      </w:r>
      <w:smartTag w:uri="schema-newheights-com/ya#smarttagtdial" w:element="MySmartTag1">
        <w:r w:rsidR="00447651" w:rsidRPr="00A6272E">
          <w:rPr>
            <w:b/>
            <w:i/>
          </w:rPr>
          <w:t>Georgia Annotated</w:t>
        </w:r>
      </w:smartTag>
      <w:r w:rsidR="000D3DEA" w:rsidRPr="00A6272E">
        <w:rPr>
          <w:b/>
          <w:i/>
        </w:rPr>
        <w:t xml:space="preserve"> dealing with “</w:t>
      </w:r>
      <w:smartTag w:uri="schema-newheights-com/ya#smarttagtdial" w:element="MySmartTag1">
        <w:r w:rsidR="000D3DEA" w:rsidRPr="00A6272E">
          <w:rPr>
            <w:b/>
            <w:i/>
          </w:rPr>
          <w:t xml:space="preserve">Equipment </w:t>
        </w:r>
        <w:proofErr w:type="gramStart"/>
        <w:r w:rsidR="000D3DEA" w:rsidRPr="00A6272E">
          <w:rPr>
            <w:b/>
            <w:i/>
          </w:rPr>
          <w:t>Generally</w:t>
        </w:r>
      </w:smartTag>
      <w:proofErr w:type="gramEnd"/>
      <w:r w:rsidR="000D3DEA" w:rsidRPr="00A6272E">
        <w:rPr>
          <w:b/>
          <w:i/>
        </w:rPr>
        <w:t>” excludes “motorized carts” from those specific state equipment regulations, but does not extend a similar exclusion to “personal transportation vehicles.”</w:t>
      </w:r>
      <w:r w:rsidR="00312DDD">
        <w:rPr>
          <w:b/>
          <w:i/>
        </w:rPr>
        <w:t xml:space="preserve"> Therefore, while a city may have inspections for motorized carts, such vehicles are not subject to the equipment regulations in the above cited section.</w:t>
      </w:r>
      <w:r w:rsidR="00447651" w:rsidRPr="00A6272E">
        <w:rPr>
          <w:b/>
          <w:i/>
        </w:rPr>
        <w:t xml:space="preserve"> </w:t>
      </w:r>
      <w:r w:rsidRPr="00A6272E">
        <w:rPr>
          <w:b/>
          <w:i/>
        </w:rPr>
        <w:t xml:space="preserve">) </w:t>
      </w:r>
    </w:p>
    <w:p w:rsidR="00773E50" w:rsidRPr="00A6272E" w:rsidRDefault="00773E50" w:rsidP="00773E50">
      <w:pPr>
        <w:jc w:val="both"/>
      </w:pPr>
    </w:p>
    <w:p w:rsidR="00773E50" w:rsidRPr="00A6272E" w:rsidRDefault="00773E50" w:rsidP="00773E50">
      <w:pPr>
        <w:ind w:left="720" w:hanging="720"/>
        <w:jc w:val="both"/>
      </w:pPr>
      <w:r w:rsidRPr="00A6272E">
        <w:t>(a)</w:t>
      </w:r>
      <w:r w:rsidRPr="00A6272E">
        <w:tab/>
        <w:t xml:space="preserve">All personal transportation vehicles shall have a braking system sufficient for the weight and passenger capacity of the vehicle including a parking brake, a reverse warning device functional at all times when the directional control is in the reverse position, a main power switch which shall render the power circuit inoperative when the switch is in the ‘off’ position or the key or other activating device is removed, such key or other activating device only being removable in the ‘off’ position, head lamps, reflex reflectors, tail lamps, a horn, a rearview mirror, safety warning labels, and hip restraints and hand holds. </w:t>
      </w:r>
    </w:p>
    <w:p w:rsidR="00447651" w:rsidRPr="00A6272E" w:rsidRDefault="00447651" w:rsidP="00773E50">
      <w:pPr>
        <w:ind w:left="720" w:hanging="720"/>
        <w:jc w:val="both"/>
      </w:pPr>
    </w:p>
    <w:p w:rsidR="00447651" w:rsidRPr="00A6272E" w:rsidRDefault="005B3EA7" w:rsidP="00773E50">
      <w:pPr>
        <w:ind w:left="720" w:hanging="720"/>
        <w:jc w:val="both"/>
      </w:pPr>
      <w:r>
        <w:lastRenderedPageBreak/>
        <w:t>(b</w:t>
      </w:r>
      <w:r w:rsidR="00447651" w:rsidRPr="00A6272E">
        <w:t>)</w:t>
      </w:r>
      <w:r w:rsidR="00447651" w:rsidRPr="00A6272E">
        <w:tab/>
        <w:t>All personal transportation vehicles</w:t>
      </w:r>
      <w:r w:rsidR="00DF3A9E">
        <w:t xml:space="preserve"> which do not also qualify as motorized carts</w:t>
      </w:r>
      <w:r w:rsidR="00447651" w:rsidRPr="00A6272E">
        <w:t xml:space="preserve"> shall comply with all applicable provisions of Article 1, Chapter 8, </w:t>
      </w:r>
      <w:proofErr w:type="gramStart"/>
      <w:r w:rsidR="00447651" w:rsidRPr="00A6272E">
        <w:t>Title</w:t>
      </w:r>
      <w:proofErr w:type="gramEnd"/>
      <w:r w:rsidR="00447651" w:rsidRPr="00A6272E">
        <w:t xml:space="preserve"> 40 of the Official Code of </w:t>
      </w:r>
      <w:smartTag w:uri="schema-newheights-com/ya#smarttagtdial" w:element="MySmartTag1">
        <w:r w:rsidR="00447651" w:rsidRPr="00A6272E">
          <w:t>Georgia Annotated</w:t>
        </w:r>
      </w:smartTag>
      <w:r w:rsidR="00447651" w:rsidRPr="00A6272E">
        <w:t xml:space="preserve">. </w:t>
      </w:r>
    </w:p>
    <w:p w:rsidR="00773E50" w:rsidRPr="00A6272E" w:rsidRDefault="00773E50" w:rsidP="00773E50">
      <w:pPr>
        <w:jc w:val="both"/>
      </w:pPr>
    </w:p>
    <w:p w:rsidR="00773E50" w:rsidRPr="00A6272E" w:rsidRDefault="00773E50" w:rsidP="00773E50">
      <w:pPr>
        <w:jc w:val="both"/>
      </w:pPr>
    </w:p>
    <w:p w:rsidR="00773E50" w:rsidRPr="00A6272E" w:rsidRDefault="00773E50" w:rsidP="00773E50">
      <w:pPr>
        <w:jc w:val="both"/>
      </w:pPr>
      <w:r w:rsidRPr="00A6272E">
        <w:t xml:space="preserve">Sec. _________. </w:t>
      </w:r>
      <w:proofErr w:type="gramStart"/>
      <w:r w:rsidRPr="00A6272E">
        <w:t>Personal Transportation and Low-Speed Vehicle Registration.</w:t>
      </w:r>
      <w:proofErr w:type="gramEnd"/>
    </w:p>
    <w:p w:rsidR="00773E50" w:rsidRPr="00A6272E" w:rsidRDefault="00773E50" w:rsidP="00773E50">
      <w:pPr>
        <w:jc w:val="both"/>
      </w:pPr>
    </w:p>
    <w:p w:rsidR="00773E50" w:rsidRPr="00A6272E" w:rsidRDefault="00773E50" w:rsidP="00773E50">
      <w:pPr>
        <w:ind w:left="720" w:hanging="720"/>
        <w:jc w:val="both"/>
      </w:pPr>
      <w:r w:rsidRPr="00A6272E">
        <w:t>(a)</w:t>
      </w:r>
      <w:r w:rsidRPr="00A6272E">
        <w:tab/>
        <w:t xml:space="preserve">Any personal transportation vehicle which does not also qualify as a motorized cart, low-speed vehicle, or other motor vehicle required to be registered by </w:t>
      </w:r>
      <w:smartTag w:uri="urn:schemas-microsoft-com:office:smarttags" w:element="country-region">
        <w:r w:rsidRPr="00A6272E">
          <w:t>Georgia</w:t>
        </w:r>
      </w:smartTag>
      <w:r w:rsidRPr="00A6272E">
        <w:t xml:space="preserve"> law shall register such motor vehicle with the State of </w:t>
      </w:r>
      <w:smartTag w:uri="urn:schemas-microsoft-com:office:smarttags" w:element="country-region">
        <w:smartTag w:uri="urn:schemas-microsoft-com:office:smarttags" w:element="place">
          <w:r w:rsidRPr="00A6272E">
            <w:t>Georgia</w:t>
          </w:r>
        </w:smartTag>
      </w:smartTag>
      <w:r w:rsidRPr="00A6272E">
        <w:t xml:space="preserve">, as required by law, before being allowed to operate within the boundaries of the City of _______________________________. </w:t>
      </w:r>
    </w:p>
    <w:p w:rsidR="00773E50" w:rsidRPr="00A6272E" w:rsidRDefault="00773E50" w:rsidP="00773E50">
      <w:pPr>
        <w:ind w:left="720" w:hanging="720"/>
        <w:jc w:val="both"/>
      </w:pPr>
    </w:p>
    <w:p w:rsidR="00773E50" w:rsidRPr="00A6272E" w:rsidRDefault="00954219" w:rsidP="00773E50">
      <w:pPr>
        <w:ind w:left="720" w:hanging="720"/>
        <w:jc w:val="both"/>
      </w:pPr>
      <w:r w:rsidRPr="00A6272E">
        <w:t>(b)</w:t>
      </w:r>
      <w:r w:rsidRPr="00A6272E">
        <w:tab/>
      </w:r>
      <w:r w:rsidR="00773E50" w:rsidRPr="00A6272E">
        <w:t xml:space="preserve">Only registered personal transportation vehicles and low-speed vehicles may be operated on designated public property within the boundaries of the city, subject to limitations provided in this Article. </w:t>
      </w:r>
    </w:p>
    <w:p w:rsidR="00773E50" w:rsidRPr="00A6272E" w:rsidRDefault="00773E50" w:rsidP="00773E50">
      <w:pPr>
        <w:jc w:val="both"/>
      </w:pPr>
    </w:p>
    <w:p w:rsidR="00773E50" w:rsidRPr="00A6272E" w:rsidRDefault="00773E50" w:rsidP="00773E50">
      <w:pPr>
        <w:jc w:val="both"/>
      </w:pPr>
    </w:p>
    <w:p w:rsidR="00773E50" w:rsidRPr="00A6272E" w:rsidRDefault="00773E50" w:rsidP="00773E50">
      <w:pPr>
        <w:jc w:val="both"/>
      </w:pPr>
      <w:proofErr w:type="gramStart"/>
      <w:r w:rsidRPr="00A6272E">
        <w:t>Sec.</w:t>
      </w:r>
      <w:proofErr w:type="gramEnd"/>
      <w:r w:rsidRPr="00A6272E">
        <w:t xml:space="preserve">  _________. </w:t>
      </w:r>
      <w:proofErr w:type="gramStart"/>
      <w:r w:rsidRPr="00A6272E">
        <w:t>Motorized Cart Operation Regulations.</w:t>
      </w:r>
      <w:proofErr w:type="gramEnd"/>
    </w:p>
    <w:p w:rsidR="00773E50" w:rsidRPr="00A6272E" w:rsidRDefault="00773E50" w:rsidP="00773E50">
      <w:pPr>
        <w:ind w:left="720" w:hanging="720"/>
        <w:jc w:val="both"/>
      </w:pPr>
    </w:p>
    <w:p w:rsidR="00773E50" w:rsidRPr="00A6272E" w:rsidRDefault="00773E50" w:rsidP="00773E50">
      <w:pPr>
        <w:ind w:left="720" w:hanging="720"/>
        <w:jc w:val="both"/>
      </w:pPr>
      <w:r w:rsidRPr="00A6272E">
        <w:t>(a)</w:t>
      </w:r>
      <w:r w:rsidRPr="00A6272E">
        <w:tab/>
        <w:t xml:space="preserve">Motorized carts may only be driven on designated public roads, </w:t>
      </w:r>
      <w:r w:rsidR="000E7097" w:rsidRPr="00A6272E">
        <w:t>recreation paths</w:t>
      </w:r>
      <w:r w:rsidRPr="00A6272E">
        <w:t>, rights-of-way or other public property of the city.</w:t>
      </w:r>
    </w:p>
    <w:p w:rsidR="00773E50" w:rsidRPr="00A6272E" w:rsidRDefault="00773E50" w:rsidP="00773E50">
      <w:pPr>
        <w:ind w:left="720" w:hanging="720"/>
        <w:jc w:val="both"/>
      </w:pPr>
    </w:p>
    <w:p w:rsidR="00773E50" w:rsidRPr="00A6272E" w:rsidRDefault="00773E50" w:rsidP="00773E50">
      <w:pPr>
        <w:ind w:left="1440" w:hanging="720"/>
        <w:jc w:val="both"/>
      </w:pPr>
      <w:r w:rsidRPr="00A6272E">
        <w:t>(1)</w:t>
      </w:r>
      <w:r w:rsidRPr="00A6272E">
        <w:tab/>
        <w:t>The designated public roads shall include all public roads within the jurisdiction of the city which have a speed limit of twenty-five (</w:t>
      </w:r>
      <w:r w:rsidRPr="00A6272E">
        <w:rPr>
          <w:u w:val="single"/>
        </w:rPr>
        <w:t>25</w:t>
      </w:r>
      <w:r w:rsidRPr="00A6272E">
        <w:t xml:space="preserve">) </w:t>
      </w:r>
      <w:r w:rsidRPr="00A6272E">
        <w:rPr>
          <w:b/>
          <w:i/>
        </w:rPr>
        <w:t>(city may choose a different speed if they so desire; it is highly recommended that a city do not go highe</w:t>
      </w:r>
      <w:r w:rsidR="00A6272E">
        <w:rPr>
          <w:b/>
          <w:i/>
        </w:rPr>
        <w:t>r</w:t>
      </w:r>
      <w:r w:rsidR="003B5E95">
        <w:rPr>
          <w:b/>
          <w:i/>
        </w:rPr>
        <w:t xml:space="preserve"> than 25 miles per hour</w:t>
      </w:r>
      <w:r w:rsidR="00A6272E">
        <w:rPr>
          <w:b/>
          <w:i/>
        </w:rPr>
        <w:t>)</w:t>
      </w:r>
      <w:r w:rsidRPr="00A6272E">
        <w:rPr>
          <w:i/>
        </w:rPr>
        <w:t xml:space="preserve"> </w:t>
      </w:r>
      <w:r w:rsidRPr="00A6272E">
        <w:t xml:space="preserve">miles per hour or less or on other public roads as the Mayor and City Council shall approve, except </w:t>
      </w:r>
      <w:r w:rsidRPr="00166D27">
        <w:t>for</w:t>
      </w:r>
      <w:r w:rsidRPr="00A6272E">
        <w:rPr>
          <w:b/>
        </w:rPr>
        <w:t xml:space="preserve"> </w:t>
      </w:r>
      <w:r w:rsidRPr="00A6272E">
        <w:rPr>
          <w:b/>
          <w:i/>
          <w:u w:val="single"/>
        </w:rPr>
        <w:t>(list areas which are not meant to be used for motorized carts)</w:t>
      </w:r>
      <w:r w:rsidRPr="00A6272E">
        <w:t xml:space="preserve"> and as the Mayor and City Council shall deem inappropriate for use a designated public road for use by motorized carts. </w:t>
      </w:r>
    </w:p>
    <w:p w:rsidR="00773E50" w:rsidRPr="00A6272E" w:rsidRDefault="00773E50" w:rsidP="00773E50">
      <w:pPr>
        <w:ind w:left="1440" w:hanging="720"/>
        <w:jc w:val="both"/>
      </w:pPr>
    </w:p>
    <w:p w:rsidR="00773E50" w:rsidRPr="00A6272E" w:rsidRDefault="00773E50" w:rsidP="00773E50">
      <w:pPr>
        <w:ind w:left="1440" w:hanging="720"/>
        <w:jc w:val="both"/>
      </w:pPr>
      <w:r w:rsidRPr="00A6272E">
        <w:t>(2)</w:t>
      </w:r>
      <w:r w:rsidRPr="00A6272E">
        <w:tab/>
        <w:t xml:space="preserve">Designated recreation paths only </w:t>
      </w:r>
      <w:proofErr w:type="gramStart"/>
      <w:r w:rsidRPr="00A6272E">
        <w:t>includes</w:t>
      </w:r>
      <w:proofErr w:type="gramEnd"/>
      <w:r w:rsidRPr="00A6272E">
        <w:t xml:space="preserve"> recreation paths which are designed to accommodate motorized carts where a sign has been posted advising that motorized carts are allowed.</w:t>
      </w:r>
    </w:p>
    <w:p w:rsidR="00773E50" w:rsidRPr="00A6272E" w:rsidRDefault="00773E50" w:rsidP="00773E50">
      <w:pPr>
        <w:ind w:left="1440" w:hanging="720"/>
        <w:jc w:val="both"/>
      </w:pPr>
    </w:p>
    <w:p w:rsidR="00773E50" w:rsidRPr="00A6272E" w:rsidRDefault="00773E50" w:rsidP="00773E50">
      <w:pPr>
        <w:ind w:left="1440" w:hanging="720"/>
        <w:jc w:val="both"/>
      </w:pPr>
      <w:r w:rsidRPr="00A6272E">
        <w:t>(3)</w:t>
      </w:r>
      <w:r w:rsidRPr="00A6272E">
        <w:tab/>
        <w:t>Designated rights-of-way or other public property includes all public rights-of-way and public property of the city</w:t>
      </w:r>
      <w:r w:rsidR="00CB435E" w:rsidRPr="00A6272E">
        <w:t xml:space="preserve"> except </w:t>
      </w:r>
      <w:r w:rsidR="008A0FBF" w:rsidRPr="00A6272E">
        <w:t>public property</w:t>
      </w:r>
      <w:r w:rsidR="00CB435E" w:rsidRPr="00A6272E">
        <w:t xml:space="preserve"> </w:t>
      </w:r>
      <w:r w:rsidR="00966B7A" w:rsidRPr="00A6272E">
        <w:t>excluded by this Chapter, by this subsection, or by state law</w:t>
      </w:r>
      <w:r w:rsidRPr="00A6272E">
        <w:t xml:space="preserve">, </w:t>
      </w:r>
      <w:r w:rsidR="008A0FBF" w:rsidRPr="00A6272E">
        <w:t>and</w:t>
      </w:r>
      <w:r w:rsidRPr="00A6272E">
        <w:t xml:space="preserve"> does not include the following: </w:t>
      </w:r>
      <w:r w:rsidRPr="00A6272E">
        <w:rPr>
          <w:b/>
          <w:i/>
          <w:u w:val="single"/>
        </w:rPr>
        <w:t>(list areas which are not meant to be used for motorized carts)</w:t>
      </w:r>
      <w:r w:rsidRPr="00A6272E">
        <w:t>.</w:t>
      </w:r>
    </w:p>
    <w:p w:rsidR="00773E50" w:rsidRPr="00A6272E" w:rsidRDefault="00773E50" w:rsidP="00773E50">
      <w:pPr>
        <w:ind w:left="720" w:hanging="720"/>
        <w:jc w:val="both"/>
      </w:pPr>
    </w:p>
    <w:p w:rsidR="000E7097" w:rsidRPr="00A6272E" w:rsidRDefault="000E7097" w:rsidP="00773E50">
      <w:pPr>
        <w:ind w:left="720" w:hanging="720"/>
        <w:jc w:val="both"/>
      </w:pPr>
      <w:r w:rsidRPr="00A6272E">
        <w:t>(b)</w:t>
      </w:r>
      <w:r w:rsidRPr="00A6272E">
        <w:tab/>
      </w:r>
      <w:r w:rsidR="00CC5330" w:rsidRPr="00A6272E">
        <w:t xml:space="preserve">Motorized carts shall not be operated on sidewalks at any time. </w:t>
      </w:r>
    </w:p>
    <w:p w:rsidR="000E7097" w:rsidRPr="00A6272E" w:rsidRDefault="000E7097" w:rsidP="00773E50">
      <w:pPr>
        <w:ind w:left="720" w:hanging="720"/>
        <w:jc w:val="both"/>
      </w:pPr>
    </w:p>
    <w:p w:rsidR="00773E50" w:rsidRPr="00A6272E" w:rsidRDefault="00773E50" w:rsidP="00773E50">
      <w:pPr>
        <w:ind w:left="720" w:hanging="720"/>
        <w:jc w:val="both"/>
      </w:pPr>
      <w:r w:rsidRPr="00A6272E">
        <w:t>(</w:t>
      </w:r>
      <w:r w:rsidR="000E7097" w:rsidRPr="00A6272E">
        <w:t>c</w:t>
      </w:r>
      <w:r w:rsidRPr="00A6272E">
        <w:t>)</w:t>
      </w:r>
      <w:r w:rsidRPr="00A6272E">
        <w:tab/>
        <w:t xml:space="preserve">No person shall operate a motorized cart on a public road of the City of __________________________ unless that road is designated for motorized cart </w:t>
      </w:r>
      <w:r w:rsidRPr="00A6272E">
        <w:lastRenderedPageBreak/>
        <w:t>use by this Article and appropriate signs giving notice are posted along the public road. The city shall post appropriate signs directing motorized carts and other explicitly allowed vehicles to cross only at designated crossings.</w:t>
      </w:r>
    </w:p>
    <w:p w:rsidR="00773E50" w:rsidRPr="00A6272E" w:rsidRDefault="00773E50" w:rsidP="00773E50">
      <w:pPr>
        <w:ind w:left="720" w:hanging="720"/>
        <w:jc w:val="both"/>
      </w:pPr>
    </w:p>
    <w:p w:rsidR="00AE51C2" w:rsidRDefault="000E7097" w:rsidP="00773E50">
      <w:pPr>
        <w:ind w:left="720" w:hanging="720"/>
        <w:jc w:val="both"/>
      </w:pPr>
      <w:r w:rsidRPr="00A6272E">
        <w:t>(d</w:t>
      </w:r>
      <w:r w:rsidR="00773E50" w:rsidRPr="00A6272E">
        <w:t>)</w:t>
      </w:r>
      <w:r w:rsidR="00773E50" w:rsidRPr="00A6272E">
        <w:tab/>
        <w:t xml:space="preserve">No motorized cart may cross any street, road or highway which is part of the state highway system unless such crossing is made at a crossing or intersection designated for that purpose by the Department of Transportation. </w:t>
      </w:r>
    </w:p>
    <w:p w:rsidR="00AE51C2" w:rsidRDefault="00AE51C2" w:rsidP="00773E50">
      <w:pPr>
        <w:ind w:left="720" w:hanging="720"/>
        <w:jc w:val="both"/>
        <w:rPr>
          <w:b/>
          <w:i/>
        </w:rPr>
      </w:pPr>
      <w:r>
        <w:tab/>
      </w:r>
      <w:r>
        <w:rPr>
          <w:b/>
          <w:i/>
        </w:rPr>
        <w:t>(Cities may c</w:t>
      </w:r>
      <w:r w:rsidR="00B521D0">
        <w:rPr>
          <w:b/>
          <w:i/>
        </w:rPr>
        <w:t>onsider having a provision designating specific crossings or leaving the language to simply the above required language.</w:t>
      </w:r>
      <w:r w:rsidR="007A3CDE">
        <w:rPr>
          <w:b/>
          <w:i/>
        </w:rPr>
        <w:t xml:space="preserve"> See O.C.G.A. § 40-6-331(d</w:t>
      </w:r>
      <w:proofErr w:type="gramStart"/>
      <w:r w:rsidR="007A3CDE">
        <w:rPr>
          <w:b/>
          <w:i/>
        </w:rPr>
        <w:t>)(</w:t>
      </w:r>
      <w:proofErr w:type="gramEnd"/>
      <w:r w:rsidR="007A3CDE">
        <w:rPr>
          <w:b/>
          <w:i/>
        </w:rPr>
        <w:t>1)</w:t>
      </w:r>
      <w:r w:rsidR="00B521D0">
        <w:rPr>
          <w:b/>
          <w:i/>
        </w:rPr>
        <w:t>)</w:t>
      </w:r>
    </w:p>
    <w:p w:rsidR="00B521D0" w:rsidRDefault="00B521D0" w:rsidP="00773E50">
      <w:pPr>
        <w:ind w:left="720" w:hanging="720"/>
        <w:jc w:val="both"/>
      </w:pPr>
    </w:p>
    <w:p w:rsidR="00773E50" w:rsidRPr="00A6272E" w:rsidRDefault="00773E50" w:rsidP="00AE51C2">
      <w:pPr>
        <w:ind w:left="720"/>
        <w:jc w:val="both"/>
      </w:pPr>
      <w:r w:rsidRPr="00A6272E">
        <w:t>The designated crossings shall be at the following locations:</w:t>
      </w:r>
      <w:r w:rsidR="00AE51C2">
        <w:t xml:space="preserve"> </w:t>
      </w:r>
    </w:p>
    <w:p w:rsidR="00773E50" w:rsidRPr="00A6272E" w:rsidRDefault="00773E50" w:rsidP="00773E50">
      <w:pPr>
        <w:ind w:left="720" w:hanging="720"/>
        <w:jc w:val="both"/>
        <w:rPr>
          <w:i/>
        </w:rPr>
      </w:pPr>
      <w:r w:rsidRPr="00A6272E">
        <w:tab/>
        <w:t>(1)</w:t>
      </w:r>
      <w:r w:rsidRPr="00A6272E">
        <w:tab/>
      </w:r>
      <w:r w:rsidRPr="00A6272E">
        <w:rPr>
          <w:i/>
        </w:rPr>
        <w:t xml:space="preserve">Location </w:t>
      </w:r>
    </w:p>
    <w:p w:rsidR="00773E50" w:rsidRPr="00A6272E" w:rsidRDefault="00773E50" w:rsidP="00773E50">
      <w:pPr>
        <w:ind w:left="720" w:hanging="720"/>
        <w:jc w:val="both"/>
        <w:rPr>
          <w:i/>
        </w:rPr>
      </w:pPr>
    </w:p>
    <w:p w:rsidR="00773E50" w:rsidRPr="00A6272E" w:rsidRDefault="00773E50" w:rsidP="00773E50">
      <w:pPr>
        <w:ind w:left="720" w:hanging="720"/>
        <w:jc w:val="both"/>
        <w:rPr>
          <w:i/>
        </w:rPr>
      </w:pPr>
      <w:r w:rsidRPr="00A6272E">
        <w:rPr>
          <w:i/>
        </w:rPr>
        <w:tab/>
      </w:r>
      <w:r w:rsidRPr="00A6272E">
        <w:t>(2)</w:t>
      </w:r>
      <w:r w:rsidRPr="00A6272E">
        <w:tab/>
      </w:r>
      <w:r w:rsidRPr="00A6272E">
        <w:rPr>
          <w:i/>
        </w:rPr>
        <w:t>Location</w:t>
      </w:r>
    </w:p>
    <w:p w:rsidR="00773E50" w:rsidRPr="00A6272E" w:rsidRDefault="00773E50" w:rsidP="00773E50">
      <w:pPr>
        <w:ind w:left="720" w:hanging="720"/>
        <w:jc w:val="both"/>
        <w:rPr>
          <w:i/>
        </w:rPr>
      </w:pPr>
    </w:p>
    <w:p w:rsidR="00773E50" w:rsidRPr="00A6272E" w:rsidRDefault="00773E50" w:rsidP="00773E50">
      <w:pPr>
        <w:ind w:left="720" w:hanging="720"/>
        <w:jc w:val="both"/>
        <w:rPr>
          <w:i/>
        </w:rPr>
      </w:pPr>
      <w:r w:rsidRPr="00A6272E">
        <w:rPr>
          <w:i/>
        </w:rPr>
        <w:tab/>
      </w:r>
      <w:r w:rsidRPr="00A6272E">
        <w:t>(3)</w:t>
      </w:r>
      <w:r w:rsidRPr="00A6272E">
        <w:tab/>
      </w:r>
      <w:r w:rsidRPr="00A6272E">
        <w:rPr>
          <w:i/>
        </w:rPr>
        <w:t xml:space="preserve">Location </w:t>
      </w:r>
    </w:p>
    <w:p w:rsidR="00773E50" w:rsidRPr="00A6272E" w:rsidRDefault="00773E50" w:rsidP="00773E50">
      <w:pPr>
        <w:ind w:left="720" w:hanging="720"/>
        <w:jc w:val="both"/>
      </w:pPr>
    </w:p>
    <w:p w:rsidR="00B521D0" w:rsidRDefault="00773E50" w:rsidP="00773E50">
      <w:pPr>
        <w:ind w:left="720" w:hanging="720"/>
        <w:jc w:val="both"/>
      </w:pPr>
      <w:r w:rsidRPr="00A6272E">
        <w:t>(</w:t>
      </w:r>
      <w:r w:rsidR="000E7097" w:rsidRPr="00A6272E">
        <w:t>e</w:t>
      </w:r>
      <w:r w:rsidRPr="00A6272E">
        <w:t>)</w:t>
      </w:r>
      <w:r w:rsidRPr="00A6272E">
        <w:tab/>
        <w:t xml:space="preserve">Motorized carts may cross streets, roads and highways which are part of the City of ________________________ street system and used by other types of vehicles only at crossings or intersections designated for that purpose by the city. </w:t>
      </w:r>
    </w:p>
    <w:p w:rsidR="00B521D0" w:rsidRDefault="00B521D0" w:rsidP="00773E50">
      <w:pPr>
        <w:ind w:left="720" w:hanging="720"/>
        <w:jc w:val="both"/>
        <w:rPr>
          <w:b/>
          <w:i/>
        </w:rPr>
      </w:pPr>
      <w:r>
        <w:tab/>
      </w:r>
      <w:r>
        <w:rPr>
          <w:b/>
          <w:i/>
        </w:rPr>
        <w:t>(Cities may consider having a provision designating specific crossings, leave the language to simply the above</w:t>
      </w:r>
      <w:r w:rsidR="007A3CDE">
        <w:rPr>
          <w:b/>
          <w:i/>
        </w:rPr>
        <w:t xml:space="preserve"> required</w:t>
      </w:r>
      <w:r>
        <w:rPr>
          <w:b/>
          <w:i/>
        </w:rPr>
        <w:t xml:space="preserve"> language, or allow for such crossings to be designated by resolution.</w:t>
      </w:r>
      <w:r w:rsidR="007A3CDE">
        <w:rPr>
          <w:b/>
          <w:i/>
        </w:rPr>
        <w:t xml:space="preserve"> See O.C.G.A. § 40-6-331(d</w:t>
      </w:r>
      <w:proofErr w:type="gramStart"/>
      <w:r w:rsidR="007A3CDE">
        <w:rPr>
          <w:b/>
          <w:i/>
        </w:rPr>
        <w:t>)(</w:t>
      </w:r>
      <w:proofErr w:type="gramEnd"/>
      <w:r w:rsidR="007A3CDE">
        <w:rPr>
          <w:b/>
          <w:i/>
        </w:rPr>
        <w:t>2)</w:t>
      </w:r>
      <w:r>
        <w:rPr>
          <w:b/>
          <w:i/>
        </w:rPr>
        <w:t>)</w:t>
      </w:r>
    </w:p>
    <w:p w:rsidR="007A3CDE" w:rsidRDefault="007A3CDE" w:rsidP="00773E50">
      <w:pPr>
        <w:ind w:left="720" w:hanging="720"/>
        <w:jc w:val="both"/>
        <w:rPr>
          <w:b/>
          <w:i/>
        </w:rPr>
      </w:pPr>
    </w:p>
    <w:p w:rsidR="00B521D0" w:rsidRDefault="00B521D0" w:rsidP="00773E50">
      <w:pPr>
        <w:ind w:left="720" w:hanging="720"/>
        <w:jc w:val="both"/>
      </w:pPr>
      <w:r>
        <w:rPr>
          <w:b/>
          <w:i/>
        </w:rPr>
        <w:tab/>
      </w:r>
      <w:r>
        <w:t>The city council may designate such crossings or intersections from time to time by resolution.</w:t>
      </w:r>
    </w:p>
    <w:p w:rsidR="00B521D0" w:rsidRDefault="00B521D0" w:rsidP="00773E50">
      <w:pPr>
        <w:ind w:left="720" w:hanging="720"/>
        <w:jc w:val="both"/>
      </w:pPr>
    </w:p>
    <w:p w:rsidR="00B521D0" w:rsidRPr="00BE17B4" w:rsidRDefault="00B521D0" w:rsidP="00773E50">
      <w:pPr>
        <w:ind w:left="720" w:hanging="720"/>
        <w:jc w:val="both"/>
        <w:rPr>
          <w:b/>
          <w:i/>
        </w:rPr>
      </w:pPr>
      <w:r>
        <w:tab/>
      </w:r>
      <w:r>
        <w:tab/>
      </w:r>
      <w:r>
        <w:tab/>
      </w:r>
      <w:r>
        <w:tab/>
      </w:r>
      <w:r>
        <w:tab/>
      </w:r>
      <w:r>
        <w:tab/>
      </w:r>
      <w:r w:rsidRPr="00BE17B4">
        <w:rPr>
          <w:b/>
          <w:i/>
        </w:rPr>
        <w:t>OR</w:t>
      </w:r>
    </w:p>
    <w:p w:rsidR="00B521D0" w:rsidRDefault="00B521D0" w:rsidP="00773E50">
      <w:pPr>
        <w:ind w:left="720" w:hanging="720"/>
        <w:jc w:val="both"/>
      </w:pPr>
    </w:p>
    <w:p w:rsidR="00773E50" w:rsidRPr="00A6272E" w:rsidRDefault="00773E50" w:rsidP="00B521D0">
      <w:pPr>
        <w:ind w:left="720"/>
        <w:jc w:val="both"/>
      </w:pPr>
      <w:r w:rsidRPr="00A6272E">
        <w:t>These designated crossings shall be at the following locations:</w:t>
      </w:r>
    </w:p>
    <w:p w:rsidR="00773E50" w:rsidRPr="00A6272E" w:rsidRDefault="00773E50" w:rsidP="00773E50">
      <w:pPr>
        <w:ind w:left="720" w:hanging="720"/>
        <w:jc w:val="both"/>
      </w:pPr>
    </w:p>
    <w:p w:rsidR="00773E50" w:rsidRPr="00A6272E" w:rsidRDefault="00773E50" w:rsidP="00773E50">
      <w:pPr>
        <w:ind w:left="720" w:hanging="720"/>
        <w:jc w:val="both"/>
        <w:rPr>
          <w:i/>
        </w:rPr>
      </w:pPr>
      <w:r w:rsidRPr="00A6272E">
        <w:tab/>
        <w:t>(1)</w:t>
      </w:r>
      <w:r w:rsidRPr="00A6272E">
        <w:tab/>
      </w:r>
      <w:r w:rsidRPr="00A6272E">
        <w:rPr>
          <w:i/>
        </w:rPr>
        <w:t xml:space="preserve">Location </w:t>
      </w:r>
    </w:p>
    <w:p w:rsidR="00773E50" w:rsidRPr="00A6272E" w:rsidRDefault="00773E50" w:rsidP="00773E50">
      <w:pPr>
        <w:ind w:left="720" w:hanging="720"/>
        <w:jc w:val="both"/>
        <w:rPr>
          <w:i/>
        </w:rPr>
      </w:pPr>
    </w:p>
    <w:p w:rsidR="00773E50" w:rsidRPr="00A6272E" w:rsidRDefault="00773E50" w:rsidP="00773E50">
      <w:pPr>
        <w:ind w:left="720" w:hanging="720"/>
        <w:jc w:val="both"/>
        <w:rPr>
          <w:i/>
        </w:rPr>
      </w:pPr>
      <w:r w:rsidRPr="00A6272E">
        <w:rPr>
          <w:i/>
        </w:rPr>
        <w:tab/>
      </w:r>
      <w:r w:rsidRPr="00A6272E">
        <w:t>(2)</w:t>
      </w:r>
      <w:r w:rsidRPr="00A6272E">
        <w:tab/>
      </w:r>
      <w:r w:rsidRPr="00A6272E">
        <w:rPr>
          <w:i/>
        </w:rPr>
        <w:t>Location</w:t>
      </w:r>
    </w:p>
    <w:p w:rsidR="00773E50" w:rsidRPr="00A6272E" w:rsidRDefault="00773E50" w:rsidP="00773E50">
      <w:pPr>
        <w:ind w:left="720" w:hanging="720"/>
        <w:jc w:val="both"/>
        <w:rPr>
          <w:i/>
        </w:rPr>
      </w:pPr>
    </w:p>
    <w:p w:rsidR="00773E50" w:rsidRPr="00A6272E" w:rsidRDefault="00773E50" w:rsidP="00773E50">
      <w:pPr>
        <w:ind w:left="720" w:hanging="720"/>
        <w:jc w:val="both"/>
        <w:rPr>
          <w:i/>
        </w:rPr>
      </w:pPr>
      <w:r w:rsidRPr="00A6272E">
        <w:rPr>
          <w:i/>
        </w:rPr>
        <w:tab/>
      </w:r>
      <w:r w:rsidRPr="00A6272E">
        <w:t>(3)</w:t>
      </w:r>
      <w:r w:rsidRPr="00A6272E">
        <w:tab/>
      </w:r>
      <w:r w:rsidRPr="00A6272E">
        <w:rPr>
          <w:i/>
        </w:rPr>
        <w:t xml:space="preserve">Location </w:t>
      </w:r>
    </w:p>
    <w:p w:rsidR="00773E50" w:rsidRPr="00A6272E" w:rsidRDefault="00773E50" w:rsidP="00773E50">
      <w:pPr>
        <w:ind w:left="720" w:hanging="720"/>
        <w:jc w:val="both"/>
      </w:pPr>
    </w:p>
    <w:p w:rsidR="00773E50" w:rsidRPr="000C3323" w:rsidRDefault="000E7097" w:rsidP="00773E50">
      <w:pPr>
        <w:ind w:left="720" w:hanging="720"/>
        <w:jc w:val="both"/>
      </w:pPr>
      <w:r w:rsidRPr="00A6272E">
        <w:t>(f</w:t>
      </w:r>
      <w:r w:rsidR="00773E50" w:rsidRPr="00A6272E">
        <w:t>)</w:t>
      </w:r>
      <w:r w:rsidR="00773E50" w:rsidRPr="00A6272E">
        <w:tab/>
        <w:t xml:space="preserve">Motorized carts may only be operated on </w:t>
      </w:r>
      <w:r w:rsidRPr="00A6272E">
        <w:t>public roads</w:t>
      </w:r>
      <w:r w:rsidR="000C3323">
        <w:t xml:space="preserve">, recreational paths, </w:t>
      </w:r>
      <w:r w:rsidR="000C3323" w:rsidRPr="00A6272E">
        <w:t>rights-of-way or other public property</w:t>
      </w:r>
      <w:r w:rsidR="00773E50" w:rsidRPr="00A6272E">
        <w:t xml:space="preserve"> which are part of the City of ________________________ street system during daylight hours unless the motorized cart complies with equipment regulations which may be promulgated by the Commissioner of Public Safety of the State of Georgia. </w:t>
      </w:r>
      <w:proofErr w:type="gramStart"/>
      <w:r w:rsidR="000C3323">
        <w:rPr>
          <w:b/>
          <w:i/>
        </w:rPr>
        <w:t>(See O.C.G.A. § 40-6-330 for law on light requirements for public roads).</w:t>
      </w:r>
      <w:proofErr w:type="gramEnd"/>
      <w:r w:rsidR="000C3323">
        <w:rPr>
          <w:b/>
          <w:i/>
        </w:rPr>
        <w:t xml:space="preserve"> </w:t>
      </w:r>
    </w:p>
    <w:p w:rsidR="00773E50" w:rsidRPr="00A6272E" w:rsidRDefault="00773E50" w:rsidP="00773E50">
      <w:pPr>
        <w:ind w:left="720" w:hanging="720"/>
        <w:jc w:val="both"/>
      </w:pPr>
    </w:p>
    <w:p w:rsidR="00773E50" w:rsidRPr="00A6272E" w:rsidRDefault="0094554B" w:rsidP="00773E50">
      <w:pPr>
        <w:ind w:left="720" w:hanging="720"/>
        <w:jc w:val="both"/>
      </w:pPr>
      <w:r w:rsidRPr="00A6272E">
        <w:lastRenderedPageBreak/>
        <w:t>(g</w:t>
      </w:r>
      <w:r w:rsidR="00773E50" w:rsidRPr="00A6272E">
        <w:t>)</w:t>
      </w:r>
      <w:r w:rsidR="00773E50" w:rsidRPr="00A6272E">
        <w:tab/>
        <w:t xml:space="preserve">Motorized cart owners shall maintain their motorized carts in a manner which ensures that an unobstructed view from the driver’s seat to the rear is maintained at all times the motorized cart is in operation on public roads. </w:t>
      </w:r>
    </w:p>
    <w:p w:rsidR="00773E50" w:rsidRPr="00A6272E" w:rsidRDefault="00773E50" w:rsidP="00773E50">
      <w:pPr>
        <w:ind w:left="720" w:hanging="720"/>
        <w:jc w:val="both"/>
      </w:pPr>
    </w:p>
    <w:p w:rsidR="00773E50" w:rsidRPr="00A6272E" w:rsidRDefault="0094554B" w:rsidP="00773E50">
      <w:pPr>
        <w:ind w:left="720" w:hanging="720"/>
        <w:jc w:val="both"/>
      </w:pPr>
      <w:r w:rsidRPr="00A6272E">
        <w:t>(h</w:t>
      </w:r>
      <w:r w:rsidR="00773E50" w:rsidRPr="00A6272E">
        <w:t>)</w:t>
      </w:r>
      <w:r w:rsidR="00773E50" w:rsidRPr="00A6272E">
        <w:tab/>
        <w:t xml:space="preserve">The maximum occupancy of a motorized cart traveling on public roads, sidewalks, paths, rights-of-way or other public property shall be one person per designated seat. </w:t>
      </w:r>
    </w:p>
    <w:p w:rsidR="00773E50" w:rsidRPr="00A6272E" w:rsidRDefault="00773E50" w:rsidP="00773E50">
      <w:pPr>
        <w:ind w:left="720" w:hanging="720"/>
        <w:jc w:val="both"/>
      </w:pPr>
    </w:p>
    <w:p w:rsidR="00773E50" w:rsidRPr="00A6272E" w:rsidRDefault="0094554B" w:rsidP="0094554B">
      <w:pPr>
        <w:ind w:left="720" w:hanging="720"/>
        <w:jc w:val="both"/>
      </w:pPr>
      <w:r w:rsidRPr="00A6272E">
        <w:t>(</w:t>
      </w:r>
      <w:proofErr w:type="spellStart"/>
      <w:r w:rsidRPr="00A6272E">
        <w:t>i</w:t>
      </w:r>
      <w:proofErr w:type="spellEnd"/>
      <w:r w:rsidRPr="00A6272E">
        <w:t>)</w:t>
      </w:r>
      <w:r w:rsidRPr="00A6272E">
        <w:tab/>
      </w:r>
      <w:r w:rsidR="00773E50" w:rsidRPr="00A6272E">
        <w:t xml:space="preserve">All operators of motorized carts shall abide by all traffic regulations applicable to vehicular traffic when using the designated public roads, </w:t>
      </w:r>
      <w:r w:rsidR="00952D1B" w:rsidRPr="00A6272E">
        <w:t>recreation</w:t>
      </w:r>
      <w:r w:rsidR="00773E50" w:rsidRPr="00A6272E">
        <w:t xml:space="preserve"> paths, rights-of-way or other public property of the city. Where </w:t>
      </w:r>
      <w:r w:rsidR="00952D1B" w:rsidRPr="00A6272E">
        <w:t xml:space="preserve">recreation </w:t>
      </w:r>
      <w:r w:rsidR="00773E50" w:rsidRPr="00A6272E">
        <w:t>paths exist for motorized carts they must be used in preference to parallel roads with the exclusion of privately held paths.</w:t>
      </w:r>
    </w:p>
    <w:p w:rsidR="00773E50" w:rsidRPr="00A6272E" w:rsidRDefault="00773E50" w:rsidP="00773E50">
      <w:pPr>
        <w:jc w:val="both"/>
      </w:pPr>
    </w:p>
    <w:p w:rsidR="00773E50" w:rsidRPr="00A6272E" w:rsidRDefault="00773E50" w:rsidP="00773E50">
      <w:pPr>
        <w:jc w:val="both"/>
      </w:pPr>
    </w:p>
    <w:p w:rsidR="00773E50" w:rsidRPr="00A6272E" w:rsidRDefault="00773E50" w:rsidP="00773E50">
      <w:pPr>
        <w:ind w:left="1800" w:hanging="1800"/>
        <w:jc w:val="both"/>
      </w:pPr>
      <w:proofErr w:type="gramStart"/>
      <w:r w:rsidRPr="00A6272E">
        <w:t>Sec.</w:t>
      </w:r>
      <w:proofErr w:type="gramEnd"/>
      <w:r w:rsidRPr="00A6272E">
        <w:t xml:space="preserve">  _________. </w:t>
      </w:r>
      <w:proofErr w:type="gramStart"/>
      <w:r w:rsidRPr="00A6272E">
        <w:t>Personal Transportation Vehicle, Low- Speed Vehicle and All-Terrain Vehicle Operation Regulations.</w:t>
      </w:r>
      <w:proofErr w:type="gramEnd"/>
    </w:p>
    <w:p w:rsidR="00773E50" w:rsidRPr="00A6272E" w:rsidRDefault="00773E50" w:rsidP="00773E50">
      <w:pPr>
        <w:jc w:val="both"/>
      </w:pPr>
    </w:p>
    <w:p w:rsidR="00B74C8D" w:rsidRPr="00A6272E" w:rsidRDefault="00B74C8D" w:rsidP="00B74C8D">
      <w:pPr>
        <w:ind w:left="720" w:hanging="720"/>
        <w:jc w:val="both"/>
      </w:pPr>
      <w:r w:rsidRPr="00A6272E">
        <w:t>(a)</w:t>
      </w:r>
      <w:r w:rsidRPr="00A6272E">
        <w:tab/>
      </w:r>
      <w:r>
        <w:t>Personal transportation vehicles which are not also motorized carts</w:t>
      </w:r>
      <w:r w:rsidRPr="00A6272E">
        <w:t xml:space="preserve"> may only be driven on designated recreation paths, rights-of-way or other public property of the city.</w:t>
      </w:r>
    </w:p>
    <w:p w:rsidR="00B74C8D" w:rsidRPr="00A6272E" w:rsidRDefault="00B74C8D" w:rsidP="00B74C8D">
      <w:pPr>
        <w:ind w:left="720" w:hanging="720"/>
        <w:jc w:val="both"/>
      </w:pPr>
    </w:p>
    <w:p w:rsidR="00B74C8D" w:rsidRPr="00A6272E" w:rsidRDefault="00B74C8D" w:rsidP="00B74C8D">
      <w:pPr>
        <w:ind w:left="1440" w:hanging="720"/>
        <w:jc w:val="both"/>
      </w:pPr>
      <w:r w:rsidRPr="00A6272E">
        <w:t>(1)</w:t>
      </w:r>
      <w:r w:rsidRPr="00A6272E">
        <w:tab/>
        <w:t xml:space="preserve">Designated recreation paths only </w:t>
      </w:r>
      <w:proofErr w:type="gramStart"/>
      <w:r w:rsidRPr="00A6272E">
        <w:t>includes</w:t>
      </w:r>
      <w:proofErr w:type="gramEnd"/>
      <w:r w:rsidRPr="00A6272E">
        <w:t xml:space="preserve"> recreation paths which are designed to accommodate </w:t>
      </w:r>
      <w:r>
        <w:t>personal transportation vehicles</w:t>
      </w:r>
      <w:r w:rsidRPr="00A6272E">
        <w:t xml:space="preserve"> where a sign has been posted advising that </w:t>
      </w:r>
      <w:r>
        <w:t>personal transportation vehicles</w:t>
      </w:r>
      <w:r w:rsidRPr="00A6272E">
        <w:t xml:space="preserve"> are allowed.</w:t>
      </w:r>
    </w:p>
    <w:p w:rsidR="00B74C8D" w:rsidRPr="00A6272E" w:rsidRDefault="00B74C8D" w:rsidP="00B74C8D">
      <w:pPr>
        <w:ind w:left="1440" w:hanging="720"/>
        <w:jc w:val="both"/>
      </w:pPr>
    </w:p>
    <w:p w:rsidR="00B74C8D" w:rsidRPr="00A6272E" w:rsidRDefault="00B74C8D" w:rsidP="00B74C8D">
      <w:pPr>
        <w:ind w:left="1440" w:hanging="720"/>
        <w:jc w:val="both"/>
      </w:pPr>
      <w:r w:rsidRPr="00A6272E">
        <w:t>(3)</w:t>
      </w:r>
      <w:r w:rsidRPr="00A6272E">
        <w:tab/>
        <w:t xml:space="preserve">Designated rights-of-way or other public property includes all public rights-of-way and public property of the city except public property excluded by this Chapter, by this subsection, or by state law, and does not include the following: </w:t>
      </w:r>
      <w:r w:rsidRPr="00A6272E">
        <w:rPr>
          <w:b/>
          <w:i/>
          <w:u w:val="single"/>
        </w:rPr>
        <w:t xml:space="preserve">(list areas which are not meant to be used for </w:t>
      </w:r>
      <w:r>
        <w:rPr>
          <w:b/>
          <w:i/>
          <w:u w:val="single"/>
        </w:rPr>
        <w:t>personal transportation vehicles</w:t>
      </w:r>
      <w:r w:rsidRPr="00A6272E">
        <w:rPr>
          <w:b/>
          <w:i/>
          <w:u w:val="single"/>
        </w:rPr>
        <w:t>)</w:t>
      </w:r>
      <w:r w:rsidRPr="00A6272E">
        <w:t>.</w:t>
      </w:r>
    </w:p>
    <w:p w:rsidR="00B74C8D" w:rsidRDefault="00B74C8D" w:rsidP="00773E50">
      <w:pPr>
        <w:ind w:left="720" w:hanging="720"/>
        <w:jc w:val="both"/>
      </w:pPr>
    </w:p>
    <w:p w:rsidR="00773E50" w:rsidRDefault="00773E50" w:rsidP="00773E50">
      <w:pPr>
        <w:ind w:left="720" w:hanging="720"/>
        <w:jc w:val="both"/>
      </w:pPr>
      <w:r w:rsidRPr="00A6272E">
        <w:t>(</w:t>
      </w:r>
      <w:r w:rsidR="00B74C8D">
        <w:t>b</w:t>
      </w:r>
      <w:r w:rsidRPr="00A6272E">
        <w:t>)</w:t>
      </w:r>
      <w:r w:rsidRPr="00A6272E">
        <w:tab/>
        <w:t xml:space="preserve">Only personal transportation vehicles which also qualify as a motorized cart may be operated on the public roads within the territorial boundaries of the city. Such personal transportation vehicles must comply with all of the requirements for motorized carts under state law and this Article. </w:t>
      </w:r>
    </w:p>
    <w:p w:rsidR="00C57073" w:rsidRDefault="00C57073" w:rsidP="00773E50">
      <w:pPr>
        <w:ind w:left="720" w:hanging="720"/>
        <w:jc w:val="both"/>
      </w:pPr>
    </w:p>
    <w:p w:rsidR="00C57073" w:rsidRPr="00A6272E" w:rsidRDefault="00B74C8D" w:rsidP="00773E50">
      <w:pPr>
        <w:ind w:left="720" w:hanging="720"/>
        <w:jc w:val="both"/>
      </w:pPr>
      <w:r>
        <w:t>(c</w:t>
      </w:r>
      <w:r w:rsidR="00C57073">
        <w:t>)</w:t>
      </w:r>
      <w:r w:rsidR="00C57073">
        <w:tab/>
        <w:t>P</w:t>
      </w:r>
      <w:r w:rsidR="006F707B">
        <w:t>ersonal transportation vehicles and</w:t>
      </w:r>
      <w:r w:rsidR="00C57073">
        <w:t xml:space="preserve"> low-speed vehicles shall not be operated on sidewalks at any time. </w:t>
      </w:r>
    </w:p>
    <w:p w:rsidR="00773E50" w:rsidRPr="00A6272E" w:rsidRDefault="00773E50" w:rsidP="00773E50">
      <w:pPr>
        <w:ind w:left="720" w:hanging="720"/>
        <w:jc w:val="both"/>
      </w:pPr>
    </w:p>
    <w:p w:rsidR="00B521D0" w:rsidRDefault="00B74C8D" w:rsidP="00773E50">
      <w:pPr>
        <w:ind w:left="720" w:hanging="720"/>
        <w:jc w:val="both"/>
      </w:pPr>
      <w:r>
        <w:t>(d</w:t>
      </w:r>
      <w:r w:rsidR="00773E50" w:rsidRPr="00A6272E">
        <w:t>)</w:t>
      </w:r>
      <w:r w:rsidR="00773E50" w:rsidRPr="00A6272E">
        <w:tab/>
        <w:t xml:space="preserve">Personal transportation vehicles which do not also qualify as motorized carts may only be operated on designated </w:t>
      </w:r>
      <w:r w:rsidR="00BE427B" w:rsidRPr="00A6272E">
        <w:t>recreation</w:t>
      </w:r>
      <w:r w:rsidR="00773E50" w:rsidRPr="00A6272E">
        <w:t xml:space="preserve"> paths, rights-of-way within the boundaries of the city and may only cross </w:t>
      </w:r>
      <w:r w:rsidR="00BE427B" w:rsidRPr="00A6272E">
        <w:t>public roads</w:t>
      </w:r>
      <w:r w:rsidR="00773E50" w:rsidRPr="00A6272E">
        <w:t xml:space="preserve"> which are part of the City of ________________________ street system </w:t>
      </w:r>
      <w:r w:rsidR="00BE427B" w:rsidRPr="00A6272E">
        <w:t>at</w:t>
      </w:r>
      <w:r w:rsidR="00773E50" w:rsidRPr="00A6272E">
        <w:t xml:space="preserve"> Department of Transportation designated crossings of the state highway system. </w:t>
      </w:r>
    </w:p>
    <w:p w:rsidR="00B521D0" w:rsidRDefault="00B521D0" w:rsidP="00773E50">
      <w:pPr>
        <w:ind w:left="720" w:hanging="720"/>
        <w:jc w:val="both"/>
      </w:pPr>
      <w:r>
        <w:lastRenderedPageBreak/>
        <w:tab/>
        <w:t>(</w:t>
      </w:r>
      <w:r>
        <w:rPr>
          <w:b/>
          <w:i/>
        </w:rPr>
        <w:t>Cities may consider having a provision designating specific crossings or leaving the language to simply the above language.</w:t>
      </w:r>
      <w:r w:rsidRPr="00B521D0">
        <w:rPr>
          <w:b/>
          <w:i/>
        </w:rPr>
        <w:t xml:space="preserve"> </w:t>
      </w:r>
      <w:r w:rsidRPr="00A6272E">
        <w:rPr>
          <w:b/>
          <w:i/>
        </w:rPr>
        <w:t>Unlike motorized carts, EPAMDs, low speed vehicles, bicycles and mopeds, there are not specific provisions addressing the use of personal transportation vehicles on roads and highways in state law. As these other similar vehicles required enabling language for their use on roads and highways, it is recommended that personal transportation vehicles, which do not also qualify as motorized carts, are not operated on roads and highways due to the lack of such enabling language.)</w:t>
      </w:r>
    </w:p>
    <w:p w:rsidR="00B521D0" w:rsidRDefault="00B521D0" w:rsidP="00773E50">
      <w:pPr>
        <w:ind w:left="720" w:hanging="720"/>
        <w:jc w:val="both"/>
      </w:pPr>
    </w:p>
    <w:p w:rsidR="00773E50" w:rsidRPr="00A6272E" w:rsidRDefault="00773E50" w:rsidP="00B521D0">
      <w:pPr>
        <w:ind w:left="720"/>
        <w:jc w:val="both"/>
        <w:rPr>
          <w:b/>
          <w:i/>
        </w:rPr>
      </w:pPr>
      <w:r w:rsidRPr="00A6272E">
        <w:t xml:space="preserve">Such designated crossings shall be in the following locations: </w:t>
      </w:r>
    </w:p>
    <w:p w:rsidR="00773E50" w:rsidRPr="00A6272E" w:rsidRDefault="00773E50" w:rsidP="00773E50">
      <w:pPr>
        <w:ind w:left="720" w:hanging="720"/>
        <w:jc w:val="both"/>
        <w:rPr>
          <w:i/>
        </w:rPr>
      </w:pPr>
    </w:p>
    <w:p w:rsidR="00773E50" w:rsidRPr="00A6272E" w:rsidRDefault="00773E50" w:rsidP="00773E50">
      <w:pPr>
        <w:ind w:left="720" w:hanging="720"/>
        <w:jc w:val="both"/>
        <w:rPr>
          <w:i/>
        </w:rPr>
      </w:pPr>
      <w:r w:rsidRPr="00A6272E">
        <w:tab/>
        <w:t>(1)</w:t>
      </w:r>
      <w:r w:rsidRPr="00A6272E">
        <w:tab/>
      </w:r>
      <w:r w:rsidRPr="00A6272E">
        <w:rPr>
          <w:i/>
        </w:rPr>
        <w:t xml:space="preserve">Location </w:t>
      </w:r>
    </w:p>
    <w:p w:rsidR="00773E50" w:rsidRPr="00A6272E" w:rsidRDefault="00773E50" w:rsidP="00773E50">
      <w:pPr>
        <w:ind w:left="720" w:hanging="720"/>
        <w:jc w:val="both"/>
        <w:rPr>
          <w:i/>
        </w:rPr>
      </w:pPr>
    </w:p>
    <w:p w:rsidR="00773E50" w:rsidRPr="00A6272E" w:rsidRDefault="00773E50" w:rsidP="00773E50">
      <w:pPr>
        <w:ind w:left="720" w:hanging="720"/>
        <w:jc w:val="both"/>
        <w:rPr>
          <w:i/>
        </w:rPr>
      </w:pPr>
      <w:r w:rsidRPr="00A6272E">
        <w:rPr>
          <w:i/>
        </w:rPr>
        <w:tab/>
      </w:r>
      <w:r w:rsidRPr="00A6272E">
        <w:t>(2)</w:t>
      </w:r>
      <w:r w:rsidRPr="00A6272E">
        <w:tab/>
      </w:r>
      <w:r w:rsidRPr="00A6272E">
        <w:rPr>
          <w:i/>
        </w:rPr>
        <w:t>Location</w:t>
      </w:r>
    </w:p>
    <w:p w:rsidR="00773E50" w:rsidRPr="00A6272E" w:rsidRDefault="00773E50" w:rsidP="00773E50">
      <w:pPr>
        <w:ind w:left="720" w:hanging="720"/>
        <w:jc w:val="both"/>
        <w:rPr>
          <w:i/>
        </w:rPr>
      </w:pPr>
    </w:p>
    <w:p w:rsidR="00773E50" w:rsidRPr="00A6272E" w:rsidRDefault="00773E50" w:rsidP="00773E50">
      <w:pPr>
        <w:ind w:left="720" w:hanging="720"/>
        <w:jc w:val="both"/>
        <w:rPr>
          <w:i/>
        </w:rPr>
      </w:pPr>
      <w:r w:rsidRPr="00A6272E">
        <w:rPr>
          <w:i/>
        </w:rPr>
        <w:tab/>
      </w:r>
      <w:r w:rsidRPr="00A6272E">
        <w:t>(3)</w:t>
      </w:r>
      <w:r w:rsidRPr="00A6272E">
        <w:tab/>
      </w:r>
      <w:r w:rsidRPr="00A6272E">
        <w:rPr>
          <w:i/>
        </w:rPr>
        <w:t xml:space="preserve">Location </w:t>
      </w:r>
    </w:p>
    <w:p w:rsidR="00773E50" w:rsidRPr="00A6272E" w:rsidRDefault="00773E50" w:rsidP="00773E50">
      <w:pPr>
        <w:ind w:left="720" w:hanging="720"/>
        <w:jc w:val="both"/>
        <w:rPr>
          <w:i/>
        </w:rPr>
      </w:pPr>
    </w:p>
    <w:p w:rsidR="00773E50" w:rsidRPr="00A6272E" w:rsidRDefault="00B74C8D" w:rsidP="00773E50">
      <w:pPr>
        <w:ind w:left="720" w:hanging="720"/>
        <w:jc w:val="both"/>
      </w:pPr>
      <w:r>
        <w:t>(e</w:t>
      </w:r>
      <w:r w:rsidR="00773E50" w:rsidRPr="00A6272E">
        <w:t>)</w:t>
      </w:r>
      <w:r w:rsidR="00773E50" w:rsidRPr="00A6272E">
        <w:tab/>
        <w:t xml:space="preserve">All operators shall abide by all traffic regulations applicable to vehicular traffic when using the designated public roads, sidewalks, paths, rights-of-way or other property accessible to the public in the city. Where paths exist for personal transportation vehicles they must be used in preference to parallel roads with the exclusion of privately held paths. </w:t>
      </w:r>
    </w:p>
    <w:p w:rsidR="00773E50" w:rsidRPr="00A6272E" w:rsidRDefault="00773E50" w:rsidP="00773E50">
      <w:pPr>
        <w:jc w:val="both"/>
      </w:pPr>
    </w:p>
    <w:p w:rsidR="00773E50" w:rsidRPr="00A6272E" w:rsidRDefault="00773E50" w:rsidP="00773E50">
      <w:pPr>
        <w:ind w:left="720" w:hanging="720"/>
        <w:jc w:val="both"/>
        <w:rPr>
          <w:i/>
        </w:rPr>
      </w:pPr>
      <w:r w:rsidRPr="00A6272E">
        <w:t>(</w:t>
      </w:r>
      <w:r w:rsidR="00B74C8D">
        <w:t>f</w:t>
      </w:r>
      <w:r w:rsidRPr="00A6272E">
        <w:t>)</w:t>
      </w:r>
      <w:r w:rsidRPr="00A6272E">
        <w:tab/>
        <w:t xml:space="preserve">Any low-speed vehicle being operated on the highways of the state, including city roads and rights of way, shall display an amber strobe light which shall be visible under normal atmospheric conditions from a distance of 500 feet from the front and rear of such vehicle. </w:t>
      </w:r>
      <w:r w:rsidRPr="00CB2BA6">
        <w:rPr>
          <w:b/>
          <w:i/>
        </w:rPr>
        <w:t xml:space="preserve">(State law makes this requirement for low-speed vehicles only. It does not apply to motorized carts, personal transportation vehicles, or any other class of vehicle. </w:t>
      </w:r>
      <w:proofErr w:type="gramStart"/>
      <w:r w:rsidRPr="00CB2BA6">
        <w:rPr>
          <w:b/>
          <w:i/>
        </w:rPr>
        <w:t>See O.C.G.A. § 40-8-35.)</w:t>
      </w:r>
      <w:proofErr w:type="gramEnd"/>
    </w:p>
    <w:p w:rsidR="00773E50" w:rsidRPr="00A6272E" w:rsidRDefault="00773E50" w:rsidP="00773E50">
      <w:pPr>
        <w:ind w:left="720" w:hanging="720"/>
        <w:jc w:val="both"/>
      </w:pPr>
    </w:p>
    <w:p w:rsidR="00773E50" w:rsidRPr="00A6272E" w:rsidRDefault="00B74C8D" w:rsidP="002D7141">
      <w:pPr>
        <w:ind w:left="720" w:hanging="720"/>
        <w:jc w:val="both"/>
        <w:rPr>
          <w:i/>
        </w:rPr>
      </w:pPr>
      <w:r>
        <w:t>(g</w:t>
      </w:r>
      <w:r w:rsidR="00773E50" w:rsidRPr="00A6272E">
        <w:t>)</w:t>
      </w:r>
      <w:r w:rsidR="00773E50" w:rsidRPr="00A6272E">
        <w:tab/>
        <w:t>No low-speed vehicle shall be permitted to operate on any public road within the territorial boundaries of the city where the posted speed limit exceeds 35 miles per hour. Except as prohibited</w:t>
      </w:r>
      <w:r w:rsidR="000833F2">
        <w:t xml:space="preserve"> by law</w:t>
      </w:r>
      <w:r w:rsidR="00773E50" w:rsidRPr="00A6272E">
        <w:t xml:space="preserve">, low-speed vehicles shall be permitted to cross over streets of which the posted speed limit exceeds 35 miles per hour </w:t>
      </w:r>
      <w:r w:rsidR="002D7141">
        <w:t xml:space="preserve">as long as the low-speed vehicle is traveling from one street with a posted speed limit of 35 miles per hour or less to another street with a posted speed limit of 35 miles per hour or less. </w:t>
      </w:r>
    </w:p>
    <w:p w:rsidR="00773E50" w:rsidRPr="00A6272E" w:rsidRDefault="00773E50" w:rsidP="00773E50">
      <w:pPr>
        <w:jc w:val="both"/>
        <w:rPr>
          <w:i/>
        </w:rPr>
      </w:pPr>
    </w:p>
    <w:p w:rsidR="00773E50" w:rsidRDefault="00B74C8D" w:rsidP="00773E50">
      <w:pPr>
        <w:ind w:left="720" w:hanging="720"/>
        <w:jc w:val="both"/>
      </w:pPr>
      <w:r>
        <w:t>(h</w:t>
      </w:r>
      <w:r w:rsidR="00773E50" w:rsidRPr="00A6272E">
        <w:t>)</w:t>
      </w:r>
      <w:r w:rsidR="00773E50" w:rsidRPr="00A6272E">
        <w:tab/>
        <w:t>No all-terrain vehicle shall be permitted to operate on any public roads, sidewalks,</w:t>
      </w:r>
      <w:r w:rsidR="00DC4BBC" w:rsidRPr="00A6272E">
        <w:t xml:space="preserve"> recreation</w:t>
      </w:r>
      <w:r w:rsidR="00773E50" w:rsidRPr="00A6272E">
        <w:t xml:space="preserve"> paths, rights-of-way or other public property of the city. Violations will be prosecuted under the Code of Georgia, Title 40, Chapter 7, pertaining to “off-road vehicles”. </w:t>
      </w:r>
    </w:p>
    <w:p w:rsidR="005D0571" w:rsidRDefault="005D0571" w:rsidP="00773E50">
      <w:pPr>
        <w:ind w:left="720" w:hanging="720"/>
        <w:jc w:val="both"/>
      </w:pPr>
    </w:p>
    <w:p w:rsidR="005D0571" w:rsidRPr="00A6272E" w:rsidRDefault="00B74C8D" w:rsidP="00773E50">
      <w:pPr>
        <w:ind w:left="720" w:hanging="720"/>
        <w:jc w:val="both"/>
      </w:pPr>
      <w:r>
        <w:t>(</w:t>
      </w:r>
      <w:proofErr w:type="spellStart"/>
      <w:r>
        <w:t>i</w:t>
      </w:r>
      <w:proofErr w:type="spellEnd"/>
      <w:r w:rsidR="005D0571">
        <w:t>)</w:t>
      </w:r>
      <w:r w:rsidR="005D0571">
        <w:tab/>
        <w:t xml:space="preserve">Personal transportation vehicles which are not also motorized carts may operate on recreational paths, rights-of-way and other public property at night only when utilizing head lamps and </w:t>
      </w:r>
      <w:r w:rsidR="00ED79A5">
        <w:t xml:space="preserve">tail lamps. </w:t>
      </w:r>
    </w:p>
    <w:p w:rsidR="00773E50" w:rsidRPr="00A6272E" w:rsidRDefault="00773E50" w:rsidP="00773E50">
      <w:pPr>
        <w:jc w:val="both"/>
      </w:pPr>
    </w:p>
    <w:p w:rsidR="00773E50" w:rsidRPr="00A6272E" w:rsidRDefault="00773E50" w:rsidP="00773E50">
      <w:pPr>
        <w:jc w:val="both"/>
      </w:pPr>
    </w:p>
    <w:p w:rsidR="00773E50" w:rsidRPr="0014346B" w:rsidRDefault="00773E50" w:rsidP="00773E50">
      <w:pPr>
        <w:jc w:val="both"/>
        <w:rPr>
          <w:b/>
          <w:i/>
        </w:rPr>
      </w:pPr>
      <w:r w:rsidRPr="00A6272E">
        <w:t xml:space="preserve">Sec. _________. Gasoline-Powered </w:t>
      </w:r>
      <w:r w:rsidR="002A3B6E" w:rsidRPr="00A6272E">
        <w:t>Motorized Carts and Personal Transportation Vehicles</w:t>
      </w:r>
      <w:r w:rsidRPr="00A6272E">
        <w:t>.</w:t>
      </w:r>
      <w:r w:rsidR="0014346B">
        <w:t xml:space="preserve"> </w:t>
      </w:r>
      <w:r w:rsidR="0014346B">
        <w:rPr>
          <w:b/>
          <w:i/>
        </w:rPr>
        <w:t>(Cities may decide to prohibit gasoline-powered motorized carts and personal transportation vehicles outright.)</w:t>
      </w:r>
    </w:p>
    <w:p w:rsidR="00773E50" w:rsidRPr="00A6272E" w:rsidRDefault="00773E50" w:rsidP="00773E50">
      <w:pPr>
        <w:jc w:val="both"/>
      </w:pPr>
    </w:p>
    <w:p w:rsidR="00773E50" w:rsidRPr="00A6272E" w:rsidRDefault="00773E50" w:rsidP="00773E50">
      <w:pPr>
        <w:ind w:left="720" w:hanging="720"/>
        <w:jc w:val="both"/>
      </w:pPr>
      <w:r w:rsidRPr="00A6272E">
        <w:t>(a)   </w:t>
      </w:r>
      <w:r w:rsidRPr="00A6272E">
        <w:tab/>
        <w:t xml:space="preserve">Every gasoline-powered </w:t>
      </w:r>
      <w:r w:rsidR="002A3B6E" w:rsidRPr="00A6272E">
        <w:t xml:space="preserve">motorized cart and personal transportation vehicle </w:t>
      </w:r>
      <w:r w:rsidRPr="00A6272E">
        <w:t>shall at all times be equipped with an exhaust system in good working order and in constant operation, meeting the following specifications:</w:t>
      </w:r>
    </w:p>
    <w:p w:rsidR="00773E50" w:rsidRPr="00A6272E" w:rsidRDefault="00773E50" w:rsidP="00773E50">
      <w:pPr>
        <w:ind w:left="720" w:hanging="720"/>
        <w:jc w:val="both"/>
      </w:pPr>
    </w:p>
    <w:p w:rsidR="00773E50" w:rsidRPr="00A6272E" w:rsidRDefault="00773E50" w:rsidP="00773E50">
      <w:pPr>
        <w:ind w:left="1440" w:hanging="720"/>
        <w:jc w:val="both"/>
      </w:pPr>
      <w:r w:rsidRPr="00A6272E">
        <w:t>(1)   </w:t>
      </w:r>
      <w:r w:rsidRPr="00A6272E">
        <w:tab/>
        <w:t>The exhaust system shall include the piping leading from the flange of the exhaust manifold to and including the muffler and exhaust pipes or include any and all parts specified by the manufacturer.</w:t>
      </w:r>
    </w:p>
    <w:p w:rsidR="00773E50" w:rsidRPr="00A6272E" w:rsidRDefault="00773E50" w:rsidP="00773E50">
      <w:pPr>
        <w:ind w:left="1440" w:hanging="720"/>
        <w:jc w:val="both"/>
      </w:pPr>
    </w:p>
    <w:p w:rsidR="00773E50" w:rsidRPr="00A6272E" w:rsidRDefault="00773E50" w:rsidP="00773E50">
      <w:pPr>
        <w:ind w:left="1440" w:hanging="720"/>
        <w:jc w:val="both"/>
      </w:pPr>
      <w:r w:rsidRPr="00A6272E">
        <w:t>(2)   </w:t>
      </w:r>
      <w:r w:rsidRPr="00A6272E">
        <w:tab/>
        <w:t>The exhaust system in its own shall be securely fastened, including the consideration of missing or broken brackets or hangers.</w:t>
      </w:r>
    </w:p>
    <w:p w:rsidR="00773E50" w:rsidRPr="00A6272E" w:rsidRDefault="00773E50" w:rsidP="00773E50">
      <w:pPr>
        <w:ind w:left="1440" w:hanging="720"/>
        <w:jc w:val="both"/>
      </w:pPr>
    </w:p>
    <w:p w:rsidR="00773E50" w:rsidRPr="00A6272E" w:rsidRDefault="00773E50" w:rsidP="00773E50">
      <w:pPr>
        <w:ind w:left="1440" w:hanging="720"/>
        <w:jc w:val="both"/>
      </w:pPr>
      <w:r w:rsidRPr="00A6272E">
        <w:t>(3)  </w:t>
      </w:r>
      <w:r w:rsidRPr="00A6272E">
        <w:tab/>
        <w:t xml:space="preserve">The engine and power mechanism of every gasoline-powered </w:t>
      </w:r>
      <w:r w:rsidR="002A3B6E" w:rsidRPr="00A6272E">
        <w:t>motorized cart or personal transportation vehicle</w:t>
      </w:r>
      <w:r w:rsidRPr="00A6272E">
        <w:t xml:space="preserve"> shall be so equipped, adjusted, and tuned, as to prevent the escape of excessive smoke or fumes.</w:t>
      </w:r>
    </w:p>
    <w:p w:rsidR="00773E50" w:rsidRPr="00A6272E" w:rsidRDefault="00773E50" w:rsidP="00773E50">
      <w:pPr>
        <w:jc w:val="both"/>
      </w:pPr>
    </w:p>
    <w:p w:rsidR="00773E50" w:rsidRPr="00A6272E" w:rsidRDefault="00773E50" w:rsidP="00773E50">
      <w:pPr>
        <w:ind w:left="720" w:hanging="720"/>
        <w:jc w:val="both"/>
      </w:pPr>
      <w:r w:rsidRPr="00A6272E">
        <w:t>(b)   </w:t>
      </w:r>
      <w:r w:rsidRPr="00A6272E">
        <w:tab/>
        <w:t xml:space="preserve">It shall be unlawful for the owner of any </w:t>
      </w:r>
      <w:r w:rsidR="002A3B6E" w:rsidRPr="00A6272E">
        <w:t xml:space="preserve">gasoline-powered motorized cart or personal transportation vehicle </w:t>
      </w:r>
      <w:r w:rsidRPr="00A6272E">
        <w:t xml:space="preserve">to operate or permit the operation of such </w:t>
      </w:r>
      <w:r w:rsidR="002A3B6E" w:rsidRPr="00A6272E">
        <w:t xml:space="preserve">gasoline-powered motorized cart or personal transportation vehicle </w:t>
      </w:r>
      <w:r w:rsidRPr="00A6272E">
        <w:t xml:space="preserve">on which any device controlling or abating atmospheric conditions, which is placed on the </w:t>
      </w:r>
      <w:r w:rsidR="002A3B6E" w:rsidRPr="00A6272E">
        <w:t xml:space="preserve">gasoline-powered motorized cart or personal transportation vehicle </w:t>
      </w:r>
      <w:r w:rsidRPr="00A6272E">
        <w:t>by the manufacturer, to render the device unserviceable by removal, alteration, or other interference with its operation.</w:t>
      </w:r>
    </w:p>
    <w:p w:rsidR="00773E50" w:rsidRPr="00A6272E" w:rsidRDefault="00773E50" w:rsidP="00773E50">
      <w:pPr>
        <w:ind w:left="720" w:hanging="720"/>
        <w:jc w:val="both"/>
      </w:pPr>
    </w:p>
    <w:p w:rsidR="00773E50" w:rsidRPr="00A6272E" w:rsidRDefault="00773E50" w:rsidP="00773E50">
      <w:pPr>
        <w:ind w:left="720" w:hanging="720"/>
        <w:jc w:val="both"/>
      </w:pPr>
      <w:r w:rsidRPr="00A6272E">
        <w:t>(c)   </w:t>
      </w:r>
      <w:r w:rsidRPr="00A6272E">
        <w:tab/>
        <w:t xml:space="preserve">All </w:t>
      </w:r>
      <w:r w:rsidR="002A3B6E" w:rsidRPr="00A6272E">
        <w:t xml:space="preserve">gasoline-powered motorized carts or personal transportation vehicles </w:t>
      </w:r>
      <w:r w:rsidRPr="00A6272E">
        <w:t>shall be maintained in working order and kept in good condition and shall be subject to inspection by city officials at reasonable times and intervals.</w:t>
      </w:r>
    </w:p>
    <w:p w:rsidR="00773E50" w:rsidRPr="00A6272E" w:rsidRDefault="00773E50" w:rsidP="00773E50">
      <w:pPr>
        <w:ind w:left="720" w:hanging="720"/>
        <w:jc w:val="both"/>
      </w:pPr>
    </w:p>
    <w:p w:rsidR="00773E50" w:rsidRPr="00A6272E" w:rsidRDefault="00773E50" w:rsidP="00773E50">
      <w:pPr>
        <w:ind w:left="720" w:hanging="720"/>
        <w:jc w:val="both"/>
      </w:pPr>
      <w:r w:rsidRPr="00A6272E">
        <w:t>(d)  </w:t>
      </w:r>
      <w:r w:rsidRPr="00A6272E">
        <w:tab/>
        <w:t xml:space="preserve">All </w:t>
      </w:r>
      <w:r w:rsidR="002A3B6E" w:rsidRPr="00A6272E">
        <w:t xml:space="preserve">gasoline-powered motorized carts or personal transportation vehicles </w:t>
      </w:r>
      <w:r w:rsidRPr="00A6272E">
        <w:t xml:space="preserve">shall be maintained in such condition so that they are incapable of "backfiring", or otherwise operating so as to make loud noises; or create noise as a result </w:t>
      </w:r>
      <w:proofErr w:type="gramStart"/>
      <w:r w:rsidRPr="00A6272E">
        <w:t>of an operators</w:t>
      </w:r>
      <w:proofErr w:type="gramEnd"/>
      <w:r w:rsidRPr="00A6272E">
        <w:t xml:space="preserve"> equipping the </w:t>
      </w:r>
      <w:r w:rsidR="002A3B6E" w:rsidRPr="00A6272E">
        <w:t xml:space="preserve">gasoline-powered motorized cart or personal transportation vehicle </w:t>
      </w:r>
      <w:r w:rsidRPr="00A6272E">
        <w:t>with a certain device.</w:t>
      </w:r>
    </w:p>
    <w:p w:rsidR="00773E50" w:rsidRPr="00A6272E" w:rsidRDefault="00773E50" w:rsidP="00773E50">
      <w:pPr>
        <w:jc w:val="both"/>
      </w:pPr>
    </w:p>
    <w:p w:rsidR="00773E50" w:rsidRPr="00A6272E" w:rsidRDefault="00773E50" w:rsidP="00773E50">
      <w:pPr>
        <w:jc w:val="both"/>
      </w:pPr>
      <w:proofErr w:type="gramStart"/>
      <w:r w:rsidRPr="00A6272E">
        <w:t>Sec.</w:t>
      </w:r>
      <w:proofErr w:type="gramEnd"/>
      <w:r w:rsidRPr="00A6272E">
        <w:t xml:space="preserve">  _________. </w:t>
      </w:r>
      <w:proofErr w:type="gramStart"/>
      <w:r w:rsidRPr="00A6272E">
        <w:t>Motorized Cart Operator Licensing Regulations.</w:t>
      </w:r>
      <w:proofErr w:type="gramEnd"/>
    </w:p>
    <w:p w:rsidR="00773E50" w:rsidRPr="00CB2BA6" w:rsidRDefault="00773E50" w:rsidP="00773E50">
      <w:pPr>
        <w:jc w:val="both"/>
        <w:rPr>
          <w:b/>
          <w:i/>
        </w:rPr>
      </w:pPr>
      <w:r w:rsidRPr="00CB2BA6">
        <w:rPr>
          <w:b/>
          <w:i/>
        </w:rPr>
        <w:t xml:space="preserve">(The state law on motorized carts allows for cities to designate by ordinance the conditions under which a person may operate motorized carts on the designated streets without a driver’s license. As a result, licensing regulations are very much up to the discretion of each individual city.) </w:t>
      </w:r>
    </w:p>
    <w:p w:rsidR="00773E50" w:rsidRPr="00A6272E" w:rsidRDefault="00773E50" w:rsidP="00773E50">
      <w:pPr>
        <w:jc w:val="both"/>
      </w:pPr>
    </w:p>
    <w:p w:rsidR="00773E50" w:rsidRPr="00A6272E" w:rsidRDefault="00773E50" w:rsidP="00773E50">
      <w:pPr>
        <w:ind w:left="720" w:hanging="720"/>
        <w:jc w:val="both"/>
      </w:pPr>
      <w:r w:rsidRPr="00A6272E">
        <w:lastRenderedPageBreak/>
        <w:t>(a)</w:t>
      </w:r>
      <w:r w:rsidRPr="00A6272E">
        <w:tab/>
        <w:t xml:space="preserve">Those persons possessing a valid motor vehicle driver’s license issued by the state, other state of the United States of America, or international agency which permits such person to operate a motor vehicle on the highways of the state may operate and drive a motorized cart on designated public roads, </w:t>
      </w:r>
      <w:r w:rsidR="007259EB" w:rsidRPr="00A6272E">
        <w:t>recreation</w:t>
      </w:r>
      <w:r w:rsidRPr="00A6272E">
        <w:t xml:space="preserve"> paths, rights-of-way or other </w:t>
      </w:r>
      <w:r w:rsidR="007259EB" w:rsidRPr="00A6272E">
        <w:t xml:space="preserve">permitted </w:t>
      </w:r>
      <w:r w:rsidRPr="00A6272E">
        <w:t>public property of the city.</w:t>
      </w:r>
    </w:p>
    <w:p w:rsidR="00773E50" w:rsidRPr="00A6272E" w:rsidRDefault="00773E50" w:rsidP="00773E50">
      <w:pPr>
        <w:ind w:left="720" w:hanging="720"/>
        <w:jc w:val="both"/>
      </w:pPr>
    </w:p>
    <w:p w:rsidR="00773E50" w:rsidRPr="00A6272E" w:rsidRDefault="00773E50" w:rsidP="00773E50">
      <w:pPr>
        <w:ind w:left="720" w:hanging="720"/>
        <w:jc w:val="both"/>
      </w:pPr>
      <w:r w:rsidRPr="00A6272E">
        <w:t>(b)</w:t>
      </w:r>
      <w:r w:rsidRPr="00A6272E">
        <w:tab/>
        <w:t xml:space="preserve">Those persons who are _____ years of age or older but do not hold a valid motor vehicle driver’s license may drive a motorized cart on the on designated public roads, </w:t>
      </w:r>
      <w:r w:rsidR="007259EB" w:rsidRPr="00A6272E">
        <w:t>recreation</w:t>
      </w:r>
      <w:r w:rsidRPr="00A6272E">
        <w:t xml:space="preserve"> paths, rights-of-way or other public property of the city if they are accompanied by a person at least ______ years of age who holds a valid motor vehicle driver’s license. </w:t>
      </w:r>
    </w:p>
    <w:p w:rsidR="00773E50" w:rsidRPr="00A6272E" w:rsidRDefault="00773E50" w:rsidP="00773E50">
      <w:pPr>
        <w:ind w:left="720" w:hanging="720"/>
        <w:jc w:val="both"/>
      </w:pPr>
    </w:p>
    <w:p w:rsidR="00773E50" w:rsidRPr="00A6272E" w:rsidRDefault="00773E50" w:rsidP="00773E50">
      <w:pPr>
        <w:ind w:left="720" w:hanging="720"/>
        <w:jc w:val="both"/>
      </w:pPr>
      <w:r w:rsidRPr="00A6272E">
        <w:t>(c)</w:t>
      </w:r>
      <w:r w:rsidRPr="00A6272E">
        <w:tab/>
        <w:t xml:space="preserve">No person under the age of _____ years shall be permitted to operate a motorized cart on designated public roads, </w:t>
      </w:r>
      <w:r w:rsidR="007259EB" w:rsidRPr="00A6272E">
        <w:t>recreation</w:t>
      </w:r>
      <w:r w:rsidRPr="00A6272E">
        <w:t xml:space="preserve"> paths, rights-of-way or other public property of the city.</w:t>
      </w:r>
    </w:p>
    <w:p w:rsidR="00773E50" w:rsidRPr="00A6272E" w:rsidRDefault="00773E50" w:rsidP="00773E50">
      <w:pPr>
        <w:ind w:left="720" w:hanging="720"/>
        <w:jc w:val="both"/>
      </w:pPr>
    </w:p>
    <w:p w:rsidR="00773E50" w:rsidRPr="00A6272E" w:rsidRDefault="00773E50" w:rsidP="00773E50">
      <w:pPr>
        <w:ind w:left="720" w:hanging="720"/>
        <w:jc w:val="both"/>
      </w:pPr>
      <w:r w:rsidRPr="00A6272E">
        <w:t>(d)</w:t>
      </w:r>
      <w:r w:rsidRPr="00A6272E">
        <w:tab/>
        <w:t xml:space="preserve">Those persons who are _____ years of age and older, possessing a valid photo identification card indicating their age may drive a motorized cart on designated public roads, </w:t>
      </w:r>
      <w:r w:rsidR="007259EB" w:rsidRPr="00A6272E">
        <w:t>recreation</w:t>
      </w:r>
      <w:r w:rsidRPr="00A6272E">
        <w:t xml:space="preserve"> paths, rights-of-way or other public property of the city without possessing a valid motor vehicle driver’s license. </w:t>
      </w:r>
    </w:p>
    <w:p w:rsidR="00773E50" w:rsidRPr="00A6272E" w:rsidRDefault="00773E50" w:rsidP="00773E50">
      <w:pPr>
        <w:ind w:left="720" w:hanging="720"/>
        <w:jc w:val="both"/>
      </w:pPr>
    </w:p>
    <w:p w:rsidR="00773E50" w:rsidRPr="00A6272E" w:rsidRDefault="00773E50" w:rsidP="00773E50">
      <w:pPr>
        <w:ind w:left="720" w:hanging="720"/>
        <w:jc w:val="both"/>
      </w:pPr>
    </w:p>
    <w:p w:rsidR="00773E50" w:rsidRPr="00A6272E" w:rsidRDefault="00773E50" w:rsidP="00773E50">
      <w:pPr>
        <w:ind w:left="1980" w:hanging="1980"/>
        <w:jc w:val="both"/>
      </w:pPr>
      <w:proofErr w:type="gramStart"/>
      <w:r w:rsidRPr="00A6272E">
        <w:t>Sec.</w:t>
      </w:r>
      <w:proofErr w:type="gramEnd"/>
      <w:r w:rsidRPr="00A6272E">
        <w:t xml:space="preserve">  _________. </w:t>
      </w:r>
      <w:proofErr w:type="gramStart"/>
      <w:r w:rsidRPr="00A6272E">
        <w:t>Personal Transportation and Low-Speed Vehicle Operator Licensing Regulations.</w:t>
      </w:r>
      <w:proofErr w:type="gramEnd"/>
    </w:p>
    <w:p w:rsidR="00773E50" w:rsidRPr="00A6272E" w:rsidRDefault="00773E50" w:rsidP="00773E50">
      <w:pPr>
        <w:jc w:val="both"/>
      </w:pPr>
    </w:p>
    <w:p w:rsidR="00773E50" w:rsidRPr="00A6272E" w:rsidRDefault="00773E50" w:rsidP="00773E50">
      <w:pPr>
        <w:jc w:val="both"/>
      </w:pPr>
      <w:r w:rsidRPr="00A6272E">
        <w:t>Only those persons possessing a valid motor vehicle driver’s license issued by the state, other state of the United States of America, or international agency which permits such person to operate a motor vehicle on the public roads of the state may operate a personal transportation vehicle which does not also qualify as a motorized cart or low-speed vehicle on the public roads within the territorial boundaries of the city.</w:t>
      </w:r>
    </w:p>
    <w:p w:rsidR="00773E50" w:rsidRPr="00A6272E" w:rsidRDefault="00773E50" w:rsidP="00773E50">
      <w:pPr>
        <w:ind w:left="720" w:hanging="720"/>
        <w:jc w:val="both"/>
      </w:pPr>
    </w:p>
    <w:p w:rsidR="00773E50" w:rsidRPr="00A6272E" w:rsidRDefault="00773E50" w:rsidP="00773E50">
      <w:pPr>
        <w:ind w:left="720" w:hanging="720"/>
        <w:jc w:val="both"/>
      </w:pPr>
    </w:p>
    <w:p w:rsidR="00773E50" w:rsidRPr="00A6272E" w:rsidRDefault="00773E50" w:rsidP="00773E50">
      <w:pPr>
        <w:ind w:left="720" w:hanging="720"/>
        <w:jc w:val="both"/>
      </w:pPr>
      <w:r w:rsidRPr="00A6272E">
        <w:t>Sec. _________. Recreation Path Users – Authorized.</w:t>
      </w:r>
    </w:p>
    <w:p w:rsidR="00773E50" w:rsidRPr="00CB2BA6" w:rsidRDefault="00773E50" w:rsidP="00773E50">
      <w:pPr>
        <w:jc w:val="both"/>
        <w:rPr>
          <w:b/>
          <w:i/>
        </w:rPr>
      </w:pPr>
      <w:r w:rsidRPr="00CB2BA6">
        <w:rPr>
          <w:b/>
          <w:i/>
        </w:rPr>
        <w:t>(The following list should be decided by your own city to determine the best needs of your community.)</w:t>
      </w:r>
    </w:p>
    <w:p w:rsidR="00773E50" w:rsidRPr="00A6272E" w:rsidRDefault="00773E50" w:rsidP="00773E50">
      <w:pPr>
        <w:ind w:left="720" w:hanging="720"/>
        <w:jc w:val="both"/>
      </w:pPr>
    </w:p>
    <w:p w:rsidR="00773E50" w:rsidRPr="00A6272E" w:rsidRDefault="00773E50" w:rsidP="00773E50">
      <w:pPr>
        <w:ind w:left="720" w:hanging="720"/>
        <w:jc w:val="both"/>
      </w:pPr>
      <w:r w:rsidRPr="00A6272E">
        <w:t>Authorized users of recreation paths are as follows:</w:t>
      </w:r>
    </w:p>
    <w:p w:rsidR="00773E50" w:rsidRPr="00A6272E" w:rsidRDefault="00773E50" w:rsidP="00773E50">
      <w:pPr>
        <w:ind w:left="720" w:hanging="720"/>
        <w:jc w:val="both"/>
      </w:pPr>
    </w:p>
    <w:p w:rsidR="00773E50" w:rsidRPr="00A6272E" w:rsidRDefault="00773E50" w:rsidP="00773E50">
      <w:pPr>
        <w:ind w:left="720" w:hanging="720"/>
        <w:jc w:val="both"/>
      </w:pPr>
      <w:r w:rsidRPr="00A6272E">
        <w:t>(a)</w:t>
      </w:r>
      <w:r w:rsidRPr="00A6272E">
        <w:tab/>
        <w:t>Pedestrians;</w:t>
      </w:r>
    </w:p>
    <w:p w:rsidR="00773E50" w:rsidRPr="00A6272E" w:rsidRDefault="00773E50" w:rsidP="00773E50">
      <w:pPr>
        <w:ind w:left="720" w:hanging="720"/>
        <w:jc w:val="both"/>
      </w:pPr>
    </w:p>
    <w:p w:rsidR="00773E50" w:rsidRPr="00A6272E" w:rsidRDefault="00773E50" w:rsidP="00773E50">
      <w:pPr>
        <w:ind w:left="720" w:hanging="720"/>
        <w:jc w:val="both"/>
      </w:pPr>
      <w:r w:rsidRPr="00A6272E">
        <w:t>(b)</w:t>
      </w:r>
      <w:r w:rsidRPr="00A6272E">
        <w:tab/>
        <w:t>Non-motorized vehicles;</w:t>
      </w:r>
    </w:p>
    <w:p w:rsidR="00773E50" w:rsidRPr="00A6272E" w:rsidRDefault="00773E50" w:rsidP="00773E50">
      <w:pPr>
        <w:ind w:left="720" w:hanging="720"/>
        <w:jc w:val="both"/>
      </w:pPr>
    </w:p>
    <w:p w:rsidR="00773E50" w:rsidRPr="00A6272E" w:rsidRDefault="00773E50" w:rsidP="00773E50">
      <w:pPr>
        <w:ind w:left="720" w:hanging="720"/>
        <w:jc w:val="both"/>
      </w:pPr>
      <w:r w:rsidRPr="00A6272E">
        <w:t>(c)</w:t>
      </w:r>
      <w:r w:rsidRPr="00A6272E">
        <w:tab/>
        <w:t>Roller skates, roller blades, non-powered scooters and skateboarders (daylight only);</w:t>
      </w:r>
    </w:p>
    <w:p w:rsidR="00773E50" w:rsidRPr="00A6272E" w:rsidRDefault="00773E50" w:rsidP="00773E50">
      <w:pPr>
        <w:ind w:left="720" w:hanging="720"/>
        <w:jc w:val="both"/>
      </w:pPr>
    </w:p>
    <w:p w:rsidR="00773E50" w:rsidRPr="00A6272E" w:rsidRDefault="00773E50" w:rsidP="00773E50">
      <w:pPr>
        <w:ind w:left="720" w:hanging="720"/>
        <w:jc w:val="both"/>
      </w:pPr>
      <w:r w:rsidRPr="00A6272E">
        <w:lastRenderedPageBreak/>
        <w:t>(d)</w:t>
      </w:r>
      <w:r w:rsidRPr="00A6272E">
        <w:tab/>
        <w:t>Registered motorized carts provided that the vehicle is operated at a speed not to exceed____ miles per hour and only on designated recreation paths;</w:t>
      </w:r>
    </w:p>
    <w:p w:rsidR="00773E50" w:rsidRPr="00A6272E" w:rsidRDefault="00773E50" w:rsidP="00773E50">
      <w:pPr>
        <w:ind w:left="720" w:hanging="720"/>
        <w:jc w:val="both"/>
      </w:pPr>
    </w:p>
    <w:p w:rsidR="00773E50" w:rsidRPr="00A6272E" w:rsidRDefault="00773E50" w:rsidP="00773E50">
      <w:pPr>
        <w:ind w:left="720" w:hanging="720"/>
        <w:jc w:val="both"/>
      </w:pPr>
      <w:r w:rsidRPr="00A6272E">
        <w:t>(e)</w:t>
      </w:r>
      <w:r w:rsidRPr="00A6272E">
        <w:tab/>
        <w:t>Emergency and authorized maintenance vehicles;</w:t>
      </w:r>
    </w:p>
    <w:p w:rsidR="00773E50" w:rsidRPr="00A6272E" w:rsidRDefault="00773E50" w:rsidP="00773E50">
      <w:pPr>
        <w:ind w:left="720" w:hanging="720"/>
        <w:jc w:val="both"/>
      </w:pPr>
    </w:p>
    <w:p w:rsidR="00773E50" w:rsidRPr="00A6272E" w:rsidRDefault="00773E50" w:rsidP="00773E50">
      <w:pPr>
        <w:ind w:left="720" w:hanging="720"/>
        <w:jc w:val="both"/>
      </w:pPr>
      <w:r w:rsidRPr="00A6272E">
        <w:t>(f)</w:t>
      </w:r>
      <w:r w:rsidRPr="00A6272E">
        <w:tab/>
        <w:t>Bicycles;</w:t>
      </w:r>
    </w:p>
    <w:p w:rsidR="00773E50" w:rsidRPr="00A6272E" w:rsidRDefault="00773E50" w:rsidP="00773E50">
      <w:pPr>
        <w:ind w:left="720" w:hanging="720"/>
        <w:jc w:val="both"/>
      </w:pPr>
    </w:p>
    <w:p w:rsidR="00773E50" w:rsidRPr="00A6272E" w:rsidRDefault="00773E50" w:rsidP="00773E50">
      <w:pPr>
        <w:ind w:left="720" w:hanging="720"/>
        <w:jc w:val="both"/>
      </w:pPr>
      <w:r w:rsidRPr="00A6272E">
        <w:t>(g)</w:t>
      </w:r>
      <w:r w:rsidRPr="00A6272E">
        <w:tab/>
        <w:t>Wheelchairs;</w:t>
      </w:r>
    </w:p>
    <w:p w:rsidR="00773E50" w:rsidRPr="00A6272E" w:rsidRDefault="00773E50" w:rsidP="00773E50">
      <w:pPr>
        <w:ind w:left="720" w:hanging="720"/>
        <w:jc w:val="both"/>
      </w:pPr>
    </w:p>
    <w:p w:rsidR="00773E50" w:rsidRDefault="00773E50" w:rsidP="00773E50">
      <w:pPr>
        <w:ind w:left="720" w:hanging="720"/>
        <w:jc w:val="both"/>
      </w:pPr>
      <w:r w:rsidRPr="00A6272E">
        <w:t>(h)</w:t>
      </w:r>
      <w:r w:rsidRPr="00A6272E">
        <w:tab/>
        <w:t>Registered low-speed vehicles provided that the vehicle is operated at a speed not to exceed____ miles per hour and only on designated</w:t>
      </w:r>
      <w:r w:rsidR="00B72747">
        <w:t xml:space="preserve"> recreation paths; and</w:t>
      </w:r>
    </w:p>
    <w:p w:rsidR="00B72747" w:rsidRDefault="00B72747" w:rsidP="00773E50">
      <w:pPr>
        <w:ind w:left="720" w:hanging="720"/>
        <w:jc w:val="both"/>
      </w:pPr>
    </w:p>
    <w:p w:rsidR="00B72747" w:rsidRPr="00A6272E" w:rsidRDefault="00B72747" w:rsidP="00773E50">
      <w:pPr>
        <w:ind w:left="720" w:hanging="720"/>
        <w:jc w:val="both"/>
      </w:pPr>
      <w:r>
        <w:t>(</w:t>
      </w:r>
      <w:proofErr w:type="spellStart"/>
      <w:r>
        <w:t>i</w:t>
      </w:r>
      <w:proofErr w:type="spellEnd"/>
      <w:r>
        <w:t>)</w:t>
      </w:r>
      <w:r>
        <w:tab/>
      </w:r>
      <w:r w:rsidRPr="00A6272E">
        <w:t xml:space="preserve">Registered </w:t>
      </w:r>
      <w:r>
        <w:t>personal transportation vehicles</w:t>
      </w:r>
      <w:r w:rsidRPr="00A6272E">
        <w:t xml:space="preserve"> provided that the vehicle is operated at a speed not to exceed____ miles per hour and only on designated recreation paths;</w:t>
      </w:r>
    </w:p>
    <w:p w:rsidR="00773E50" w:rsidRPr="00A6272E" w:rsidRDefault="00773E50" w:rsidP="00773E50">
      <w:pPr>
        <w:ind w:left="720" w:hanging="720"/>
        <w:jc w:val="both"/>
      </w:pPr>
    </w:p>
    <w:p w:rsidR="00773E50" w:rsidRPr="00A6272E" w:rsidRDefault="00773E50" w:rsidP="00773E50">
      <w:pPr>
        <w:ind w:left="720" w:hanging="720"/>
        <w:jc w:val="both"/>
      </w:pPr>
    </w:p>
    <w:p w:rsidR="00773E50" w:rsidRPr="00A6272E" w:rsidRDefault="00773E50" w:rsidP="00773E50">
      <w:pPr>
        <w:ind w:left="720" w:hanging="720"/>
        <w:jc w:val="both"/>
      </w:pPr>
      <w:r w:rsidRPr="00A6272E">
        <w:t>Sec. _________. Recreation Path Users – Prohibited.</w:t>
      </w:r>
    </w:p>
    <w:p w:rsidR="00773E50" w:rsidRPr="00CB2BA6" w:rsidRDefault="00773E50" w:rsidP="00773E50">
      <w:pPr>
        <w:jc w:val="both"/>
        <w:rPr>
          <w:b/>
          <w:i/>
        </w:rPr>
      </w:pPr>
      <w:r w:rsidRPr="00CB2BA6">
        <w:rPr>
          <w:b/>
          <w:i/>
        </w:rPr>
        <w:t>(The following list should be decided by your own city to determine the best needs of your community.)</w:t>
      </w:r>
    </w:p>
    <w:p w:rsidR="00773E50" w:rsidRPr="00A6272E" w:rsidRDefault="00773E50" w:rsidP="00773E50">
      <w:pPr>
        <w:jc w:val="both"/>
        <w:rPr>
          <w:i/>
        </w:rPr>
      </w:pPr>
    </w:p>
    <w:p w:rsidR="00773E50" w:rsidRPr="00A6272E" w:rsidRDefault="00773E50" w:rsidP="00773E50">
      <w:pPr>
        <w:ind w:left="720" w:hanging="720"/>
        <w:jc w:val="both"/>
      </w:pPr>
      <w:r w:rsidRPr="00A6272E">
        <w:t>(a)</w:t>
      </w:r>
      <w:r w:rsidRPr="00A6272E">
        <w:tab/>
        <w:t>Automobiles and trucks (except authorized emergency and maintenance vehicles);</w:t>
      </w:r>
    </w:p>
    <w:p w:rsidR="00773E50" w:rsidRPr="00A6272E" w:rsidRDefault="00773E50" w:rsidP="00773E50">
      <w:pPr>
        <w:ind w:left="720" w:hanging="720"/>
        <w:jc w:val="both"/>
      </w:pPr>
    </w:p>
    <w:p w:rsidR="00773E50" w:rsidRPr="00A6272E" w:rsidRDefault="00773E50" w:rsidP="00773E50">
      <w:pPr>
        <w:ind w:left="720" w:hanging="720"/>
        <w:jc w:val="both"/>
      </w:pPr>
      <w:r w:rsidRPr="00A6272E">
        <w:t>(b)</w:t>
      </w:r>
      <w:r w:rsidRPr="00A6272E">
        <w:tab/>
        <w:t>Motorcycles;</w:t>
      </w:r>
    </w:p>
    <w:p w:rsidR="00773E50" w:rsidRPr="00A6272E" w:rsidRDefault="00773E50" w:rsidP="00773E50">
      <w:pPr>
        <w:ind w:left="720" w:hanging="720"/>
        <w:jc w:val="both"/>
      </w:pPr>
    </w:p>
    <w:p w:rsidR="00773E50" w:rsidRPr="00A6272E" w:rsidRDefault="00773E50" w:rsidP="00773E50">
      <w:pPr>
        <w:ind w:left="720" w:hanging="720"/>
        <w:jc w:val="both"/>
      </w:pPr>
      <w:r w:rsidRPr="00A6272E">
        <w:t>(c)</w:t>
      </w:r>
      <w:r w:rsidRPr="00A6272E">
        <w:tab/>
        <w:t>Motorized Bicycles;</w:t>
      </w:r>
    </w:p>
    <w:p w:rsidR="00773E50" w:rsidRPr="00A6272E" w:rsidRDefault="00773E50" w:rsidP="00773E50">
      <w:pPr>
        <w:ind w:left="720" w:hanging="720"/>
        <w:jc w:val="both"/>
      </w:pPr>
    </w:p>
    <w:p w:rsidR="00773E50" w:rsidRPr="00A6272E" w:rsidRDefault="00773E50" w:rsidP="00773E50">
      <w:pPr>
        <w:ind w:left="720" w:hanging="720"/>
        <w:jc w:val="both"/>
      </w:pPr>
      <w:r w:rsidRPr="00A6272E">
        <w:t>(d)</w:t>
      </w:r>
      <w:r w:rsidRPr="00A6272E">
        <w:tab/>
        <w:t>Mopeds;</w:t>
      </w:r>
    </w:p>
    <w:p w:rsidR="00773E50" w:rsidRPr="00A6272E" w:rsidRDefault="00773E50" w:rsidP="00773E50">
      <w:pPr>
        <w:ind w:left="720" w:hanging="720"/>
        <w:jc w:val="both"/>
      </w:pPr>
    </w:p>
    <w:p w:rsidR="00773E50" w:rsidRPr="00A6272E" w:rsidRDefault="00773E50" w:rsidP="00773E50">
      <w:pPr>
        <w:ind w:left="720" w:hanging="720"/>
        <w:jc w:val="both"/>
      </w:pPr>
      <w:r w:rsidRPr="00A6272E">
        <w:t>(e)</w:t>
      </w:r>
      <w:r w:rsidRPr="00A6272E">
        <w:tab/>
        <w:t>Horses;</w:t>
      </w:r>
    </w:p>
    <w:p w:rsidR="00773E50" w:rsidRPr="00A6272E" w:rsidRDefault="00773E50" w:rsidP="00773E50">
      <w:pPr>
        <w:ind w:left="720" w:hanging="720"/>
        <w:jc w:val="both"/>
      </w:pPr>
    </w:p>
    <w:p w:rsidR="00773E50" w:rsidRPr="00A6272E" w:rsidRDefault="00773E50" w:rsidP="00773E50">
      <w:pPr>
        <w:ind w:left="720" w:hanging="720"/>
        <w:jc w:val="both"/>
      </w:pPr>
      <w:r w:rsidRPr="00A6272E">
        <w:t>(f)</w:t>
      </w:r>
      <w:r w:rsidRPr="00A6272E">
        <w:tab/>
        <w:t>Go-carts;</w:t>
      </w:r>
    </w:p>
    <w:p w:rsidR="00773E50" w:rsidRPr="00A6272E" w:rsidRDefault="00773E50" w:rsidP="00773E50">
      <w:pPr>
        <w:ind w:left="720" w:hanging="720"/>
        <w:jc w:val="both"/>
      </w:pPr>
    </w:p>
    <w:p w:rsidR="00773E50" w:rsidRPr="00A6272E" w:rsidRDefault="00773E50" w:rsidP="00773E50">
      <w:pPr>
        <w:ind w:left="720" w:hanging="720"/>
        <w:jc w:val="both"/>
      </w:pPr>
      <w:r w:rsidRPr="00A6272E">
        <w:t>(g)</w:t>
      </w:r>
      <w:r w:rsidRPr="00A6272E">
        <w:tab/>
        <w:t>Un-registered motorized carts;</w:t>
      </w:r>
    </w:p>
    <w:p w:rsidR="00773E50" w:rsidRPr="00A6272E" w:rsidRDefault="00773E50" w:rsidP="00773E50">
      <w:pPr>
        <w:ind w:left="720" w:hanging="720"/>
        <w:jc w:val="both"/>
      </w:pPr>
    </w:p>
    <w:p w:rsidR="00773E50" w:rsidRPr="00A6272E" w:rsidRDefault="00773E50" w:rsidP="00773E50">
      <w:pPr>
        <w:ind w:left="720" w:hanging="720"/>
        <w:jc w:val="both"/>
      </w:pPr>
      <w:r w:rsidRPr="00A6272E">
        <w:t>(h)</w:t>
      </w:r>
      <w:r w:rsidRPr="00A6272E">
        <w:tab/>
        <w:t xml:space="preserve">Un-registered </w:t>
      </w:r>
      <w:r w:rsidR="00B72747">
        <w:t>personal transportation vehicles</w:t>
      </w:r>
      <w:r w:rsidRPr="00A6272E">
        <w:t>;</w:t>
      </w:r>
    </w:p>
    <w:p w:rsidR="00773E50" w:rsidRPr="00A6272E" w:rsidRDefault="00773E50" w:rsidP="00773E50">
      <w:pPr>
        <w:ind w:left="720" w:hanging="720"/>
        <w:jc w:val="both"/>
      </w:pPr>
    </w:p>
    <w:p w:rsidR="00773E50" w:rsidRPr="00A6272E" w:rsidRDefault="00773E50" w:rsidP="00773E50">
      <w:pPr>
        <w:ind w:left="720" w:hanging="720"/>
        <w:jc w:val="both"/>
      </w:pPr>
      <w:r w:rsidRPr="00A6272E">
        <w:t>(</w:t>
      </w:r>
      <w:proofErr w:type="spellStart"/>
      <w:r w:rsidRPr="00A6272E">
        <w:t>i</w:t>
      </w:r>
      <w:proofErr w:type="spellEnd"/>
      <w:r w:rsidRPr="00A6272E">
        <w:t>)</w:t>
      </w:r>
      <w:r w:rsidRPr="00A6272E">
        <w:tab/>
        <w:t>Motorized scooters;</w:t>
      </w:r>
    </w:p>
    <w:p w:rsidR="00773E50" w:rsidRPr="00A6272E" w:rsidRDefault="00773E50" w:rsidP="00773E50">
      <w:pPr>
        <w:ind w:left="720" w:hanging="720"/>
        <w:jc w:val="both"/>
      </w:pPr>
    </w:p>
    <w:p w:rsidR="00773E50" w:rsidRPr="00A6272E" w:rsidRDefault="00773E50" w:rsidP="00773E50">
      <w:pPr>
        <w:ind w:left="720" w:hanging="720"/>
        <w:jc w:val="both"/>
      </w:pPr>
      <w:r w:rsidRPr="00A6272E">
        <w:t>(j)</w:t>
      </w:r>
      <w:r w:rsidRPr="00A6272E">
        <w:tab/>
        <w:t xml:space="preserve">Un-registered low-speed vehicles; and </w:t>
      </w:r>
    </w:p>
    <w:p w:rsidR="00773E50" w:rsidRPr="00A6272E" w:rsidRDefault="00773E50" w:rsidP="00773E50">
      <w:pPr>
        <w:ind w:left="720" w:hanging="720"/>
        <w:jc w:val="both"/>
      </w:pPr>
    </w:p>
    <w:p w:rsidR="00773E50" w:rsidRPr="00A6272E" w:rsidRDefault="00773E50" w:rsidP="00773E50">
      <w:pPr>
        <w:ind w:left="720" w:hanging="720"/>
        <w:jc w:val="both"/>
      </w:pPr>
      <w:r w:rsidRPr="00A6272E">
        <w:t>(k)</w:t>
      </w:r>
      <w:r w:rsidRPr="00A6272E">
        <w:tab/>
        <w:t>All-terrain vehicles.</w:t>
      </w:r>
    </w:p>
    <w:p w:rsidR="00773E50" w:rsidRPr="00A6272E" w:rsidRDefault="00773E50" w:rsidP="00773E50">
      <w:pPr>
        <w:ind w:left="720" w:hanging="720"/>
        <w:jc w:val="both"/>
      </w:pPr>
    </w:p>
    <w:p w:rsidR="00773E50" w:rsidRPr="00A6272E" w:rsidRDefault="00773E50" w:rsidP="00773E50">
      <w:pPr>
        <w:ind w:left="720" w:hanging="720"/>
        <w:jc w:val="both"/>
      </w:pPr>
    </w:p>
    <w:p w:rsidR="00773E50" w:rsidRPr="00A6272E" w:rsidRDefault="00773E50" w:rsidP="00773E50">
      <w:pPr>
        <w:jc w:val="both"/>
      </w:pPr>
      <w:proofErr w:type="gramStart"/>
      <w:r w:rsidRPr="00A6272E">
        <w:t>Sec.</w:t>
      </w:r>
      <w:proofErr w:type="gramEnd"/>
      <w:r w:rsidRPr="00A6272E">
        <w:t xml:space="preserve">  _________. </w:t>
      </w:r>
      <w:proofErr w:type="gramStart"/>
      <w:r w:rsidRPr="00A6272E">
        <w:t>Insurance.</w:t>
      </w:r>
      <w:proofErr w:type="gramEnd"/>
    </w:p>
    <w:p w:rsidR="00773E50" w:rsidRPr="00A6272E" w:rsidRDefault="00773E50" w:rsidP="00773E50">
      <w:pPr>
        <w:jc w:val="both"/>
      </w:pPr>
    </w:p>
    <w:p w:rsidR="00773E50" w:rsidRPr="00CB2BA6" w:rsidRDefault="00773E50" w:rsidP="00773E50">
      <w:pPr>
        <w:ind w:left="720" w:hanging="720"/>
        <w:jc w:val="both"/>
        <w:rPr>
          <w:b/>
          <w:i/>
        </w:rPr>
      </w:pPr>
      <w:r w:rsidRPr="00A6272E">
        <w:lastRenderedPageBreak/>
        <w:t>(a)</w:t>
      </w:r>
      <w:r w:rsidRPr="00A6272E">
        <w:tab/>
        <w:t xml:space="preserve">The owner or operator of a motorized cart is liable for his or her own actions. Any person who operates or owns a motorized cart is responsible for procuring liability insurance and verifying coverage in terms enough to cover risk involved in using such motorized cart on designated public roads, </w:t>
      </w:r>
      <w:r w:rsidR="0013059F" w:rsidRPr="00A6272E">
        <w:t>recreation</w:t>
      </w:r>
      <w:r w:rsidRPr="00A6272E">
        <w:t xml:space="preserve"> paths, rights-of-way or other public property of the city.</w:t>
      </w:r>
      <w:r w:rsidRPr="00CB2BA6">
        <w:rPr>
          <w:b/>
        </w:rPr>
        <w:t xml:space="preserve"> </w:t>
      </w:r>
      <w:r w:rsidRPr="00CB2BA6">
        <w:rPr>
          <w:b/>
          <w:i/>
        </w:rPr>
        <w:t>(O.C.G.A. § 33-34-4 requires owners of motor vehicles which are required to be registered in the state</w:t>
      </w:r>
      <w:r w:rsidR="0013059F" w:rsidRPr="00CB2BA6">
        <w:rPr>
          <w:b/>
          <w:i/>
        </w:rPr>
        <w:t>, with the state,</w:t>
      </w:r>
      <w:r w:rsidRPr="00CB2BA6">
        <w:rPr>
          <w:b/>
          <w:i/>
        </w:rPr>
        <w:t xml:space="preserve"> to obtain appropriate insurance. Motorized carts are not required, per O.C.G.A. §40-2-20, to be registered in the state. As a result, insurance for motorized carts</w:t>
      </w:r>
      <w:r w:rsidR="0013059F" w:rsidRPr="00CB2BA6">
        <w:rPr>
          <w:b/>
          <w:i/>
        </w:rPr>
        <w:t xml:space="preserve"> does not seem to be required by the state and</w:t>
      </w:r>
      <w:r w:rsidRPr="00CB2BA6">
        <w:rPr>
          <w:b/>
          <w:i/>
        </w:rPr>
        <w:t xml:space="preserve"> is a gray area of law which cities should be cognizant.)  </w:t>
      </w:r>
    </w:p>
    <w:p w:rsidR="00773E50" w:rsidRPr="00A6272E" w:rsidRDefault="00773E50" w:rsidP="00773E50">
      <w:pPr>
        <w:ind w:left="720" w:hanging="720"/>
        <w:jc w:val="both"/>
      </w:pPr>
    </w:p>
    <w:p w:rsidR="00773E50" w:rsidRPr="00A6272E" w:rsidRDefault="00773E50" w:rsidP="00773E50">
      <w:pPr>
        <w:ind w:left="720" w:hanging="720"/>
        <w:jc w:val="both"/>
      </w:pPr>
      <w:r w:rsidRPr="00A6272E">
        <w:t>(b)</w:t>
      </w:r>
      <w:r w:rsidRPr="00A6272E">
        <w:tab/>
        <w:t>The owner or operator of a personal transportation vehicle which does not also qualify as a motorized cart shall keep proof or evidence of required minimum insurance coverage in the personal transportation vehicle at all times during the operation of the motor vehicle</w:t>
      </w:r>
      <w:r w:rsidR="0013059F" w:rsidRPr="00A6272E">
        <w:t xml:space="preserve"> as required by state law</w:t>
      </w:r>
      <w:r w:rsidRPr="00A6272E">
        <w:t>.</w:t>
      </w:r>
    </w:p>
    <w:p w:rsidR="0013059F" w:rsidRPr="00A6272E" w:rsidRDefault="0013059F" w:rsidP="00773E50">
      <w:pPr>
        <w:ind w:left="720" w:hanging="720"/>
        <w:jc w:val="both"/>
      </w:pPr>
    </w:p>
    <w:p w:rsidR="0013059F" w:rsidRPr="00A6272E" w:rsidRDefault="0013059F" w:rsidP="00773E50">
      <w:pPr>
        <w:ind w:left="720" w:hanging="720"/>
        <w:jc w:val="both"/>
      </w:pPr>
      <w:r w:rsidRPr="00A6272E">
        <w:t>(c)</w:t>
      </w:r>
      <w:r w:rsidRPr="00A6272E">
        <w:tab/>
        <w:t>The owner or operator of a low speed vehicle shall keep proof or evidence of required minimum insurance coverage in the low speed vehicle at all times during the operation of the motor vehicle as required by state law.</w:t>
      </w:r>
    </w:p>
    <w:p w:rsidR="00773E50" w:rsidRPr="00A6272E" w:rsidRDefault="00773E50" w:rsidP="00773E50">
      <w:pPr>
        <w:jc w:val="both"/>
      </w:pPr>
    </w:p>
    <w:p w:rsidR="00773E50" w:rsidRPr="00A6272E" w:rsidRDefault="00773E50" w:rsidP="00773E50">
      <w:pPr>
        <w:jc w:val="both"/>
      </w:pPr>
    </w:p>
    <w:p w:rsidR="00773E50" w:rsidRPr="00A6272E" w:rsidRDefault="00773E50" w:rsidP="00773E50">
      <w:pPr>
        <w:jc w:val="both"/>
      </w:pPr>
      <w:r w:rsidRPr="00A6272E">
        <w:t xml:space="preserve">Sec. _________. </w:t>
      </w:r>
      <w:proofErr w:type="gramStart"/>
      <w:r w:rsidRPr="00A6272E">
        <w:t>Hazardous Activities and Special Rules.</w:t>
      </w:r>
      <w:proofErr w:type="gramEnd"/>
    </w:p>
    <w:p w:rsidR="00773E50" w:rsidRPr="00A6272E" w:rsidRDefault="00773E50" w:rsidP="00773E50">
      <w:pPr>
        <w:jc w:val="both"/>
      </w:pPr>
    </w:p>
    <w:p w:rsidR="00773E50" w:rsidRPr="00A6272E" w:rsidRDefault="00773E50" w:rsidP="00773E50">
      <w:pPr>
        <w:ind w:left="720" w:hanging="720"/>
        <w:jc w:val="both"/>
      </w:pPr>
      <w:r w:rsidRPr="00A6272E">
        <w:t>(a)</w:t>
      </w:r>
      <w:r w:rsidRPr="00A6272E">
        <w:tab/>
        <w:t xml:space="preserve">Blocking of public access to any public roads, sidewalks, </w:t>
      </w:r>
      <w:r w:rsidR="00514617" w:rsidRPr="00A6272E">
        <w:t xml:space="preserve">recreation </w:t>
      </w:r>
      <w:r w:rsidRPr="00A6272E">
        <w:t>paths, rights-of-way or other public property of the city shall be prohibited, except for permitted events.</w:t>
      </w:r>
    </w:p>
    <w:p w:rsidR="00773E50" w:rsidRPr="00A6272E" w:rsidRDefault="00773E50" w:rsidP="00773E50">
      <w:pPr>
        <w:ind w:left="720" w:hanging="720"/>
        <w:jc w:val="both"/>
      </w:pPr>
    </w:p>
    <w:p w:rsidR="00773E50" w:rsidRPr="00A6272E" w:rsidRDefault="00773E50" w:rsidP="00773E50">
      <w:pPr>
        <w:ind w:left="720" w:hanging="720"/>
        <w:jc w:val="both"/>
      </w:pPr>
      <w:r w:rsidRPr="00A6272E">
        <w:t>(</w:t>
      </w:r>
      <w:r w:rsidR="00514617" w:rsidRPr="00A6272E">
        <w:t>b</w:t>
      </w:r>
      <w:r w:rsidRPr="00A6272E">
        <w:t>)</w:t>
      </w:r>
      <w:r w:rsidRPr="00A6272E">
        <w:tab/>
        <w:t xml:space="preserve">Persons using recreation paths should always give due consideration and reasonable right of way to other users of the recreation path to ensure safe passage for all parties. </w:t>
      </w:r>
    </w:p>
    <w:p w:rsidR="00773E50" w:rsidRPr="00A6272E" w:rsidRDefault="00773E50" w:rsidP="00773E50">
      <w:pPr>
        <w:ind w:left="720" w:hanging="720"/>
        <w:jc w:val="both"/>
      </w:pPr>
    </w:p>
    <w:p w:rsidR="00773E50" w:rsidRPr="00A6272E" w:rsidRDefault="00514617" w:rsidP="00773E50">
      <w:pPr>
        <w:ind w:left="720" w:hanging="720"/>
        <w:jc w:val="both"/>
      </w:pPr>
      <w:r w:rsidRPr="00A6272E">
        <w:t>(c</w:t>
      </w:r>
      <w:r w:rsidR="00773E50" w:rsidRPr="00A6272E">
        <w:t>)</w:t>
      </w:r>
      <w:r w:rsidR="00773E50" w:rsidRPr="00A6272E">
        <w:tab/>
        <w:t>A warning or announcement shall be given by persons using recreation paths when approaching slower moving parties from the rear. The warning or announcement may be verbal, but it is recommended that users operating vehicles utilize an audible warning device, such as a horn or bell.</w:t>
      </w:r>
    </w:p>
    <w:p w:rsidR="00773E50" w:rsidRPr="00A6272E" w:rsidRDefault="00773E50" w:rsidP="00773E50">
      <w:pPr>
        <w:ind w:left="720" w:hanging="720"/>
        <w:jc w:val="both"/>
      </w:pPr>
    </w:p>
    <w:p w:rsidR="00773E50" w:rsidRPr="00A6272E" w:rsidRDefault="00514617" w:rsidP="00773E50">
      <w:pPr>
        <w:ind w:left="720" w:hanging="720"/>
        <w:jc w:val="both"/>
      </w:pPr>
      <w:r w:rsidRPr="00A6272E">
        <w:t>(d</w:t>
      </w:r>
      <w:r w:rsidR="00773E50" w:rsidRPr="00A6272E">
        <w:t>)</w:t>
      </w:r>
      <w:r w:rsidR="00773E50" w:rsidRPr="00A6272E">
        <w:tab/>
        <w:t xml:space="preserve">All operators and passengers of motorized carts, low-speed vehicles, personal transportation vehicles, and other </w:t>
      </w:r>
      <w:r w:rsidRPr="00A6272E">
        <w:t>motor</w:t>
      </w:r>
      <w:r w:rsidR="00773E50" w:rsidRPr="00A6272E">
        <w:t xml:space="preserve"> vehicles shall remain seated at all times during the operation of </w:t>
      </w:r>
      <w:r w:rsidRPr="00A6272E">
        <w:t>motor</w:t>
      </w:r>
      <w:r w:rsidR="00773E50" w:rsidRPr="00A6272E">
        <w:t xml:space="preserve"> vehicle. </w:t>
      </w:r>
    </w:p>
    <w:p w:rsidR="00773E50" w:rsidRPr="00A6272E" w:rsidRDefault="00773E50" w:rsidP="00773E50">
      <w:pPr>
        <w:ind w:left="720" w:hanging="720"/>
        <w:jc w:val="both"/>
      </w:pPr>
    </w:p>
    <w:p w:rsidR="00773E50" w:rsidRPr="00A6272E" w:rsidRDefault="00773E50" w:rsidP="00773E50">
      <w:pPr>
        <w:jc w:val="both"/>
      </w:pPr>
    </w:p>
    <w:p w:rsidR="00773E50" w:rsidRPr="00A6272E" w:rsidRDefault="00773E50" w:rsidP="00773E50">
      <w:pPr>
        <w:jc w:val="both"/>
      </w:pPr>
      <w:r w:rsidRPr="00A6272E">
        <w:t xml:space="preserve">Sec. _________. </w:t>
      </w:r>
      <w:proofErr w:type="gramStart"/>
      <w:r w:rsidRPr="00A6272E">
        <w:t>Penalties.</w:t>
      </w:r>
      <w:proofErr w:type="gramEnd"/>
      <w:r w:rsidRPr="00A6272E">
        <w:t xml:space="preserve"> </w:t>
      </w:r>
    </w:p>
    <w:p w:rsidR="00773E50" w:rsidRPr="00A6272E" w:rsidRDefault="00773E50" w:rsidP="00773E50">
      <w:pPr>
        <w:jc w:val="both"/>
      </w:pPr>
    </w:p>
    <w:p w:rsidR="00773E50" w:rsidRPr="00A6272E" w:rsidRDefault="00773E50" w:rsidP="00773E50">
      <w:pPr>
        <w:pStyle w:val="incr0"/>
        <w:ind w:hanging="720"/>
        <w:jc w:val="both"/>
        <w:rPr>
          <w:rFonts w:ascii="Times New Roman" w:hAnsi="Times New Roman" w:cs="Times New Roman"/>
          <w:b w:val="0"/>
          <w:sz w:val="24"/>
          <w:szCs w:val="24"/>
        </w:rPr>
      </w:pPr>
      <w:r w:rsidRPr="00A6272E">
        <w:rPr>
          <w:rFonts w:ascii="Times New Roman" w:hAnsi="Times New Roman" w:cs="Times New Roman"/>
          <w:b w:val="0"/>
          <w:sz w:val="24"/>
          <w:szCs w:val="24"/>
        </w:rPr>
        <w:t>(a)</w:t>
      </w:r>
      <w:r w:rsidRPr="00A6272E">
        <w:rPr>
          <w:rFonts w:ascii="Times New Roman" w:hAnsi="Times New Roman" w:cs="Times New Roman"/>
          <w:b w:val="0"/>
          <w:sz w:val="24"/>
          <w:szCs w:val="24"/>
        </w:rPr>
        <w:tab/>
        <w:t xml:space="preserve">Any person who violates the terms of this Article shall be cited to appear before the municipal court or other court of appropriate jurisdiction and, upon </w:t>
      </w:r>
      <w:r w:rsidRPr="00A6272E">
        <w:rPr>
          <w:rFonts w:ascii="Times New Roman" w:hAnsi="Times New Roman" w:cs="Times New Roman"/>
          <w:b w:val="0"/>
          <w:sz w:val="24"/>
          <w:szCs w:val="24"/>
        </w:rPr>
        <w:lastRenderedPageBreak/>
        <w:t xml:space="preserve">conviction, punished as provided in the Code of __________________________, </w:t>
      </w:r>
      <w:smartTag w:uri="urn:schemas-microsoft-com:office:smarttags" w:element="country-region">
        <w:smartTag w:uri="urn:schemas-microsoft-com:office:smarttags" w:element="place">
          <w:r w:rsidRPr="00A6272E">
            <w:rPr>
              <w:rFonts w:ascii="Times New Roman" w:hAnsi="Times New Roman" w:cs="Times New Roman"/>
              <w:b w:val="0"/>
              <w:sz w:val="24"/>
              <w:szCs w:val="24"/>
            </w:rPr>
            <w:t>Georgia</w:t>
          </w:r>
        </w:smartTag>
      </w:smartTag>
      <w:r w:rsidRPr="00A6272E">
        <w:rPr>
          <w:rFonts w:ascii="Times New Roman" w:hAnsi="Times New Roman" w:cs="Times New Roman"/>
          <w:b w:val="0"/>
          <w:sz w:val="24"/>
          <w:szCs w:val="24"/>
        </w:rPr>
        <w:t xml:space="preserve">. </w:t>
      </w:r>
    </w:p>
    <w:p w:rsidR="00773E50" w:rsidRPr="00A6272E" w:rsidRDefault="00773E50" w:rsidP="00773E50">
      <w:pPr>
        <w:pStyle w:val="incr0"/>
        <w:ind w:hanging="720"/>
        <w:jc w:val="both"/>
        <w:rPr>
          <w:rFonts w:ascii="Times New Roman" w:hAnsi="Times New Roman" w:cs="Times New Roman"/>
          <w:b w:val="0"/>
          <w:sz w:val="24"/>
          <w:szCs w:val="24"/>
        </w:rPr>
      </w:pPr>
    </w:p>
    <w:p w:rsidR="00773E50" w:rsidRPr="00A6272E" w:rsidRDefault="00773E50" w:rsidP="00773E50">
      <w:pPr>
        <w:pStyle w:val="incr0"/>
        <w:ind w:hanging="720"/>
        <w:jc w:val="both"/>
        <w:rPr>
          <w:rFonts w:ascii="Times New Roman" w:hAnsi="Times New Roman" w:cs="Times New Roman"/>
          <w:b w:val="0"/>
          <w:sz w:val="24"/>
          <w:szCs w:val="24"/>
        </w:rPr>
      </w:pPr>
      <w:r w:rsidRPr="00A6272E">
        <w:rPr>
          <w:rFonts w:ascii="Times New Roman" w:hAnsi="Times New Roman" w:cs="Times New Roman"/>
          <w:b w:val="0"/>
          <w:sz w:val="24"/>
          <w:szCs w:val="24"/>
        </w:rPr>
        <w:t xml:space="preserve">(b) </w:t>
      </w:r>
      <w:r w:rsidRPr="00A6272E">
        <w:rPr>
          <w:rFonts w:ascii="Times New Roman" w:hAnsi="Times New Roman" w:cs="Times New Roman"/>
          <w:b w:val="0"/>
          <w:sz w:val="24"/>
          <w:szCs w:val="24"/>
        </w:rPr>
        <w:tab/>
        <w:t xml:space="preserve">In addition to enforcing sanctions against the operator, any violation of this Article shall be charged against the registered owner of the vehicle, and all fines and penalties shall be levied against the registered owner of the vehicle as follows: </w:t>
      </w:r>
    </w:p>
    <w:p w:rsidR="00773E50" w:rsidRPr="00A6272E" w:rsidRDefault="00773E50" w:rsidP="00773E50">
      <w:pPr>
        <w:pStyle w:val="incr0"/>
        <w:ind w:hanging="720"/>
        <w:jc w:val="both"/>
        <w:rPr>
          <w:rFonts w:ascii="Times New Roman" w:hAnsi="Times New Roman" w:cs="Times New Roman"/>
          <w:b w:val="0"/>
          <w:sz w:val="24"/>
          <w:szCs w:val="24"/>
        </w:rPr>
      </w:pPr>
    </w:p>
    <w:p w:rsidR="00773E50" w:rsidRPr="00A6272E" w:rsidRDefault="00773E50" w:rsidP="00773E50">
      <w:pPr>
        <w:pStyle w:val="incr1"/>
        <w:ind w:hanging="720"/>
        <w:jc w:val="both"/>
        <w:rPr>
          <w:rFonts w:ascii="Times New Roman" w:hAnsi="Times New Roman" w:cs="Times New Roman"/>
          <w:b w:val="0"/>
          <w:sz w:val="24"/>
          <w:szCs w:val="24"/>
        </w:rPr>
      </w:pPr>
      <w:r w:rsidRPr="00A6272E">
        <w:rPr>
          <w:rFonts w:ascii="Times New Roman" w:hAnsi="Times New Roman" w:cs="Times New Roman"/>
          <w:b w:val="0"/>
          <w:sz w:val="24"/>
          <w:szCs w:val="24"/>
        </w:rPr>
        <w:t>(1)</w:t>
      </w:r>
      <w:r w:rsidRPr="00A6272E">
        <w:rPr>
          <w:rFonts w:ascii="Times New Roman" w:hAnsi="Times New Roman" w:cs="Times New Roman"/>
          <w:b w:val="0"/>
          <w:sz w:val="24"/>
          <w:szCs w:val="24"/>
        </w:rPr>
        <w:tab/>
        <w:t>For the first offense, a fine of not to exceed $_________.00;</w:t>
      </w:r>
    </w:p>
    <w:p w:rsidR="00773E50" w:rsidRPr="00A6272E" w:rsidRDefault="00773E50" w:rsidP="00773E50">
      <w:pPr>
        <w:pStyle w:val="incr1"/>
        <w:ind w:hanging="720"/>
        <w:jc w:val="both"/>
        <w:rPr>
          <w:rFonts w:ascii="Times New Roman" w:hAnsi="Times New Roman" w:cs="Times New Roman"/>
          <w:b w:val="0"/>
          <w:sz w:val="24"/>
          <w:szCs w:val="24"/>
        </w:rPr>
      </w:pPr>
    </w:p>
    <w:p w:rsidR="00773E50" w:rsidRPr="00A6272E" w:rsidRDefault="00773E50" w:rsidP="00773E50">
      <w:pPr>
        <w:pStyle w:val="incr1"/>
        <w:ind w:hanging="720"/>
        <w:jc w:val="both"/>
        <w:rPr>
          <w:rFonts w:ascii="Times New Roman" w:hAnsi="Times New Roman" w:cs="Times New Roman"/>
          <w:b w:val="0"/>
          <w:sz w:val="24"/>
          <w:szCs w:val="24"/>
        </w:rPr>
      </w:pPr>
      <w:r w:rsidRPr="00A6272E">
        <w:rPr>
          <w:rFonts w:ascii="Times New Roman" w:hAnsi="Times New Roman" w:cs="Times New Roman"/>
          <w:b w:val="0"/>
          <w:sz w:val="24"/>
          <w:szCs w:val="24"/>
        </w:rPr>
        <w:t xml:space="preserve">(2) </w:t>
      </w:r>
      <w:r w:rsidRPr="00A6272E">
        <w:rPr>
          <w:rFonts w:ascii="Times New Roman" w:hAnsi="Times New Roman" w:cs="Times New Roman"/>
          <w:b w:val="0"/>
          <w:sz w:val="24"/>
          <w:szCs w:val="24"/>
        </w:rPr>
        <w:tab/>
        <w:t>For the second offense committed within one year of conviction for a first offense, a fine of not to exceed $_________.00; and</w:t>
      </w:r>
    </w:p>
    <w:p w:rsidR="00773E50" w:rsidRPr="00A6272E" w:rsidRDefault="00773E50" w:rsidP="00773E50">
      <w:pPr>
        <w:pStyle w:val="incr1"/>
        <w:ind w:hanging="720"/>
        <w:jc w:val="both"/>
        <w:rPr>
          <w:rFonts w:ascii="Times New Roman" w:hAnsi="Times New Roman" w:cs="Times New Roman"/>
          <w:b w:val="0"/>
          <w:sz w:val="24"/>
          <w:szCs w:val="24"/>
        </w:rPr>
      </w:pPr>
    </w:p>
    <w:p w:rsidR="00773E50" w:rsidRPr="00A6272E" w:rsidRDefault="00773E50" w:rsidP="00773E50">
      <w:pPr>
        <w:pStyle w:val="incr1"/>
        <w:ind w:hanging="720"/>
        <w:jc w:val="both"/>
        <w:rPr>
          <w:rFonts w:ascii="Times New Roman" w:hAnsi="Times New Roman" w:cs="Times New Roman"/>
          <w:b w:val="0"/>
          <w:sz w:val="24"/>
          <w:szCs w:val="24"/>
        </w:rPr>
      </w:pPr>
      <w:r w:rsidRPr="00A6272E">
        <w:rPr>
          <w:rFonts w:ascii="Times New Roman" w:hAnsi="Times New Roman" w:cs="Times New Roman"/>
          <w:b w:val="0"/>
          <w:sz w:val="24"/>
          <w:szCs w:val="24"/>
        </w:rPr>
        <w:t>(3)</w:t>
      </w:r>
      <w:r w:rsidRPr="00A6272E">
        <w:rPr>
          <w:rFonts w:ascii="Times New Roman" w:hAnsi="Times New Roman" w:cs="Times New Roman"/>
          <w:b w:val="0"/>
          <w:sz w:val="24"/>
          <w:szCs w:val="24"/>
        </w:rPr>
        <w:tab/>
        <w:t>For a third offense committed within one year of conviction for a second offense for a vehicle, a fine of not to exceed $____________.00, and if a motorized cart the registered owner's motorized cart</w:t>
      </w:r>
      <w:r w:rsidR="000F6512">
        <w:rPr>
          <w:rFonts w:ascii="Times New Roman" w:hAnsi="Times New Roman" w:cs="Times New Roman"/>
          <w:b w:val="0"/>
          <w:sz w:val="24"/>
          <w:szCs w:val="24"/>
        </w:rPr>
        <w:t xml:space="preserve"> city</w:t>
      </w:r>
      <w:r w:rsidRPr="00A6272E">
        <w:rPr>
          <w:rFonts w:ascii="Times New Roman" w:hAnsi="Times New Roman" w:cs="Times New Roman"/>
          <w:b w:val="0"/>
          <w:sz w:val="24"/>
          <w:szCs w:val="24"/>
        </w:rPr>
        <w:t xml:space="preserve"> registration shall be revoked. The registered owner cannot thereafter register a motorized cart for use in the city for a period of two years following the third conviction. </w:t>
      </w:r>
      <w:r w:rsidR="008D58F7">
        <w:rPr>
          <w:rFonts w:ascii="Times New Roman" w:hAnsi="Times New Roman" w:cs="Times New Roman"/>
          <w:b w:val="0"/>
          <w:sz w:val="24"/>
          <w:szCs w:val="24"/>
        </w:rPr>
        <w:t>Additionally, such person shall be prohibited from operating a motorized cart</w:t>
      </w:r>
      <w:r w:rsidR="009B48A5">
        <w:rPr>
          <w:rFonts w:ascii="Times New Roman" w:hAnsi="Times New Roman" w:cs="Times New Roman"/>
          <w:b w:val="0"/>
          <w:sz w:val="24"/>
          <w:szCs w:val="24"/>
        </w:rPr>
        <w:t xml:space="preserve"> or</w:t>
      </w:r>
      <w:r w:rsidR="000F6512">
        <w:rPr>
          <w:rFonts w:ascii="Times New Roman" w:hAnsi="Times New Roman" w:cs="Times New Roman"/>
          <w:b w:val="0"/>
          <w:sz w:val="24"/>
          <w:szCs w:val="24"/>
        </w:rPr>
        <w:t xml:space="preserve"> p</w:t>
      </w:r>
      <w:r w:rsidR="009B48A5">
        <w:rPr>
          <w:rFonts w:ascii="Times New Roman" w:hAnsi="Times New Roman" w:cs="Times New Roman"/>
          <w:b w:val="0"/>
          <w:sz w:val="24"/>
          <w:szCs w:val="24"/>
        </w:rPr>
        <w:t>ersonal transportation vehicle</w:t>
      </w:r>
      <w:r w:rsidR="008D58F7">
        <w:rPr>
          <w:rFonts w:ascii="Times New Roman" w:hAnsi="Times New Roman" w:cs="Times New Roman"/>
          <w:b w:val="0"/>
          <w:sz w:val="24"/>
          <w:szCs w:val="24"/>
        </w:rPr>
        <w:t xml:space="preserve"> on the public roads, recreation paths, rights-of-way, or other public property for a period of two years. </w:t>
      </w:r>
    </w:p>
    <w:p w:rsidR="00773E50" w:rsidRPr="00A6272E" w:rsidRDefault="00773E50" w:rsidP="00773E50">
      <w:pPr>
        <w:pStyle w:val="incr1"/>
        <w:ind w:left="720" w:hanging="720"/>
        <w:jc w:val="both"/>
        <w:rPr>
          <w:rFonts w:ascii="Times New Roman" w:hAnsi="Times New Roman" w:cs="Times New Roman"/>
          <w:b w:val="0"/>
          <w:sz w:val="24"/>
          <w:szCs w:val="24"/>
        </w:rPr>
      </w:pPr>
    </w:p>
    <w:p w:rsidR="00773E50" w:rsidRPr="00A6272E" w:rsidRDefault="00773E50" w:rsidP="00773E50">
      <w:pPr>
        <w:pStyle w:val="incr0"/>
        <w:ind w:hanging="720"/>
        <w:jc w:val="both"/>
        <w:rPr>
          <w:rFonts w:ascii="Times New Roman" w:hAnsi="Times New Roman" w:cs="Times New Roman"/>
          <w:b w:val="0"/>
          <w:sz w:val="24"/>
          <w:szCs w:val="24"/>
        </w:rPr>
      </w:pPr>
      <w:r w:rsidRPr="00A6272E">
        <w:rPr>
          <w:rFonts w:ascii="Times New Roman" w:hAnsi="Times New Roman" w:cs="Times New Roman"/>
          <w:b w:val="0"/>
          <w:sz w:val="24"/>
          <w:szCs w:val="24"/>
        </w:rPr>
        <w:t>(c)</w:t>
      </w:r>
      <w:r w:rsidRPr="00A6272E">
        <w:rPr>
          <w:rFonts w:ascii="Times New Roman" w:hAnsi="Times New Roman" w:cs="Times New Roman"/>
          <w:b w:val="0"/>
          <w:sz w:val="24"/>
          <w:szCs w:val="24"/>
        </w:rPr>
        <w:tab/>
        <w:t xml:space="preserve">Any violation by an operator of a low-speed vehicle shall be charged against the operator according to the provisions of Title 40 of the Official Code of Georgia and this Code. Any violation by an owner of a low-speed vehicle shall be charged against the owner according to the provisions of Title 40 of the Official Code of Georgia and this Code. </w:t>
      </w:r>
    </w:p>
    <w:p w:rsidR="00773E50" w:rsidRPr="00A6272E" w:rsidRDefault="00773E50" w:rsidP="00773E50">
      <w:pPr>
        <w:pStyle w:val="incr0"/>
        <w:ind w:hanging="720"/>
        <w:jc w:val="both"/>
        <w:rPr>
          <w:rFonts w:ascii="Times New Roman" w:hAnsi="Times New Roman" w:cs="Times New Roman"/>
          <w:b w:val="0"/>
          <w:sz w:val="24"/>
          <w:szCs w:val="24"/>
        </w:rPr>
      </w:pPr>
    </w:p>
    <w:p w:rsidR="00773E50" w:rsidRPr="00A6272E" w:rsidRDefault="00773E50" w:rsidP="005F2879">
      <w:pPr>
        <w:pStyle w:val="incr0"/>
        <w:numPr>
          <w:ilvl w:val="0"/>
          <w:numId w:val="5"/>
        </w:numPr>
        <w:ind w:hanging="720"/>
        <w:jc w:val="both"/>
        <w:rPr>
          <w:rFonts w:ascii="Times New Roman" w:hAnsi="Times New Roman" w:cs="Times New Roman"/>
          <w:b w:val="0"/>
          <w:sz w:val="24"/>
          <w:szCs w:val="24"/>
        </w:rPr>
      </w:pPr>
      <w:r w:rsidRPr="00A6272E">
        <w:rPr>
          <w:rFonts w:ascii="Times New Roman" w:hAnsi="Times New Roman" w:cs="Times New Roman"/>
          <w:b w:val="0"/>
          <w:sz w:val="24"/>
          <w:szCs w:val="24"/>
        </w:rPr>
        <w:t>Any violation by and operator of a personal transportation vehicle, EPAMD, or other motor vehicle may be charged against the operator according to this Code or according to the provisions of Title 40 of the Official Code of Georgia.</w:t>
      </w:r>
    </w:p>
    <w:p w:rsidR="00773E50" w:rsidRPr="00A6272E" w:rsidRDefault="00773E50" w:rsidP="00773E50">
      <w:pPr>
        <w:pStyle w:val="incr0"/>
        <w:jc w:val="both"/>
        <w:rPr>
          <w:rFonts w:ascii="Times New Roman" w:hAnsi="Times New Roman" w:cs="Times New Roman"/>
          <w:b w:val="0"/>
          <w:sz w:val="24"/>
          <w:szCs w:val="24"/>
        </w:rPr>
      </w:pPr>
    </w:p>
    <w:p w:rsidR="00773E50" w:rsidRPr="00A6272E" w:rsidRDefault="00773E50" w:rsidP="00773E50">
      <w:pPr>
        <w:jc w:val="both"/>
      </w:pPr>
    </w:p>
    <w:p w:rsidR="00773E50" w:rsidRPr="00A6272E" w:rsidRDefault="00773E50" w:rsidP="00773E50">
      <w:pPr>
        <w:jc w:val="both"/>
      </w:pPr>
      <w:r w:rsidRPr="00A6272E">
        <w:rPr>
          <w:u w:val="single"/>
        </w:rPr>
        <w:t>SECTION TWO</w:t>
      </w:r>
    </w:p>
    <w:p w:rsidR="00773E50" w:rsidRPr="00A6272E" w:rsidRDefault="00773E50" w:rsidP="00773E50">
      <w:pPr>
        <w:jc w:val="both"/>
      </w:pPr>
      <w:r w:rsidRPr="00A6272E">
        <w:t>All ordinances or parts of ordinances in conflict with this ordinance are hereby repealed.</w:t>
      </w:r>
    </w:p>
    <w:p w:rsidR="00773E50" w:rsidRDefault="00773E50" w:rsidP="00773E50">
      <w:pPr>
        <w:jc w:val="both"/>
      </w:pPr>
    </w:p>
    <w:p w:rsidR="00DE5E38" w:rsidRPr="00A6272E" w:rsidRDefault="00DE5E38" w:rsidP="00773E50">
      <w:pPr>
        <w:jc w:val="both"/>
      </w:pPr>
    </w:p>
    <w:p w:rsidR="00773E50" w:rsidRPr="00A6272E" w:rsidRDefault="00773E50" w:rsidP="00773E50">
      <w:pPr>
        <w:jc w:val="both"/>
        <w:rPr>
          <w:u w:val="single"/>
        </w:rPr>
      </w:pPr>
      <w:r w:rsidRPr="00A6272E">
        <w:rPr>
          <w:u w:val="single"/>
        </w:rPr>
        <w:t>SECTION THREE</w:t>
      </w:r>
    </w:p>
    <w:p w:rsidR="00773E50" w:rsidRPr="00A6272E" w:rsidRDefault="00773E50" w:rsidP="00773E50">
      <w:pPr>
        <w:jc w:val="both"/>
      </w:pPr>
      <w:r w:rsidRPr="00A6272E">
        <w:t xml:space="preserve">If any section, clause, sentence or phrase of this ordinance is held to be invalid or unconstitutional by any court of competent jurisdiction, then said holding shall in no way effect the validity of the remaining portions of this ordinance. </w:t>
      </w:r>
    </w:p>
    <w:p w:rsidR="00773E50" w:rsidRDefault="00773E50" w:rsidP="00773E50">
      <w:pPr>
        <w:jc w:val="both"/>
      </w:pPr>
    </w:p>
    <w:p w:rsidR="00DE5E38" w:rsidRPr="00A6272E" w:rsidRDefault="00DE5E38" w:rsidP="00773E50">
      <w:pPr>
        <w:jc w:val="both"/>
      </w:pPr>
    </w:p>
    <w:p w:rsidR="00773E50" w:rsidRPr="00A6272E" w:rsidRDefault="00773E50" w:rsidP="00773E50">
      <w:pPr>
        <w:jc w:val="both"/>
      </w:pPr>
      <w:r w:rsidRPr="00A6272E">
        <w:rPr>
          <w:u w:val="single"/>
        </w:rPr>
        <w:lastRenderedPageBreak/>
        <w:t>SECTION FOUR</w:t>
      </w:r>
    </w:p>
    <w:p w:rsidR="00773E50" w:rsidRPr="00A6272E" w:rsidRDefault="00773E50" w:rsidP="00773E50">
      <w:pPr>
        <w:jc w:val="both"/>
      </w:pPr>
      <w:r w:rsidRPr="00A6272E">
        <w:t xml:space="preserve">This ordinance shall become effective immediately upon its adoption by the City Council. </w:t>
      </w:r>
    </w:p>
    <w:p w:rsidR="00773E50" w:rsidRDefault="00773E50" w:rsidP="00773E50">
      <w:pPr>
        <w:jc w:val="both"/>
      </w:pPr>
    </w:p>
    <w:p w:rsidR="00DE5E38" w:rsidRPr="00A6272E" w:rsidRDefault="00DE5E38" w:rsidP="00773E50">
      <w:pPr>
        <w:jc w:val="both"/>
      </w:pPr>
    </w:p>
    <w:p w:rsidR="00773E50" w:rsidRPr="00A6272E" w:rsidRDefault="00773E50" w:rsidP="00773E50">
      <w:pPr>
        <w:jc w:val="both"/>
      </w:pPr>
    </w:p>
    <w:p w:rsidR="00773E50" w:rsidRPr="00A6272E" w:rsidRDefault="00773E50" w:rsidP="00773E50">
      <w:pPr>
        <w:jc w:val="both"/>
      </w:pPr>
      <w:r w:rsidRPr="00A6272E">
        <w:t>SO ORDAINED, this ____ day of __________________, 2011</w:t>
      </w:r>
    </w:p>
    <w:p w:rsidR="00773E50" w:rsidRPr="00A6272E" w:rsidRDefault="00773E50" w:rsidP="00773E50">
      <w:pPr>
        <w:jc w:val="both"/>
      </w:pPr>
      <w:r w:rsidRPr="00A6272E">
        <w:tab/>
      </w:r>
    </w:p>
    <w:p w:rsidR="00773E50" w:rsidRDefault="00773E50" w:rsidP="00773E50">
      <w:pPr>
        <w:jc w:val="both"/>
      </w:pPr>
    </w:p>
    <w:p w:rsidR="00DE5E38" w:rsidRDefault="00DE5E38" w:rsidP="00773E50">
      <w:pPr>
        <w:jc w:val="both"/>
      </w:pPr>
    </w:p>
    <w:p w:rsidR="00773E50" w:rsidRPr="00A6272E" w:rsidRDefault="00773E50" w:rsidP="00773E50">
      <w:pPr>
        <w:jc w:val="both"/>
      </w:pPr>
      <w:r w:rsidRPr="00A6272E">
        <w:tab/>
      </w:r>
      <w:r w:rsidRPr="00A6272E">
        <w:tab/>
      </w:r>
      <w:r w:rsidRPr="00A6272E">
        <w:tab/>
      </w:r>
      <w:r w:rsidRPr="00A6272E">
        <w:tab/>
      </w:r>
      <w:r w:rsidRPr="00A6272E">
        <w:tab/>
      </w:r>
      <w:r w:rsidRPr="00A6272E">
        <w:tab/>
      </w:r>
      <w:r w:rsidRPr="00A6272E">
        <w:tab/>
        <w:t>______________________________</w:t>
      </w:r>
    </w:p>
    <w:p w:rsidR="00773E50" w:rsidRPr="00A6272E" w:rsidRDefault="00773E50" w:rsidP="00773E50">
      <w:pPr>
        <w:jc w:val="both"/>
      </w:pPr>
      <w:r w:rsidRPr="00A6272E">
        <w:tab/>
      </w:r>
      <w:r w:rsidRPr="00A6272E">
        <w:tab/>
      </w:r>
      <w:r w:rsidRPr="00A6272E">
        <w:tab/>
      </w:r>
      <w:r w:rsidRPr="00A6272E">
        <w:tab/>
      </w:r>
      <w:r w:rsidRPr="00A6272E">
        <w:tab/>
      </w:r>
      <w:r w:rsidRPr="00A6272E">
        <w:tab/>
      </w:r>
      <w:r w:rsidRPr="00A6272E">
        <w:tab/>
        <w:t>Mayor</w:t>
      </w:r>
    </w:p>
    <w:p w:rsidR="00773E50" w:rsidRPr="00A6272E" w:rsidRDefault="00773E50" w:rsidP="00773E50">
      <w:pPr>
        <w:jc w:val="both"/>
      </w:pPr>
      <w:r w:rsidRPr="00A6272E">
        <w:tab/>
      </w:r>
      <w:r w:rsidRPr="00A6272E">
        <w:tab/>
      </w:r>
      <w:r w:rsidRPr="00A6272E">
        <w:tab/>
      </w:r>
      <w:r w:rsidRPr="00A6272E">
        <w:tab/>
      </w:r>
      <w:r w:rsidRPr="00A6272E">
        <w:tab/>
      </w:r>
      <w:r w:rsidRPr="00A6272E">
        <w:tab/>
      </w:r>
      <w:r w:rsidRPr="00A6272E">
        <w:tab/>
        <w:t>City of ___________________</w:t>
      </w:r>
    </w:p>
    <w:p w:rsidR="00773E50" w:rsidRDefault="00773E50" w:rsidP="00773E50">
      <w:pPr>
        <w:jc w:val="both"/>
      </w:pPr>
    </w:p>
    <w:p w:rsidR="00DE5E38" w:rsidRDefault="00DE5E38" w:rsidP="00773E50">
      <w:pPr>
        <w:jc w:val="both"/>
      </w:pPr>
    </w:p>
    <w:p w:rsidR="00DE5E38" w:rsidRPr="00A6272E" w:rsidRDefault="00DE5E38" w:rsidP="00773E50">
      <w:pPr>
        <w:jc w:val="both"/>
      </w:pPr>
    </w:p>
    <w:p w:rsidR="00773E50" w:rsidRPr="00A6272E" w:rsidRDefault="00773E50" w:rsidP="00773E50">
      <w:pPr>
        <w:jc w:val="both"/>
      </w:pPr>
      <w:r w:rsidRPr="00A6272E">
        <w:t>ATTEST:</w:t>
      </w:r>
    </w:p>
    <w:p w:rsidR="00773E50" w:rsidRPr="00A6272E" w:rsidRDefault="00773E50" w:rsidP="00773E50">
      <w:pPr>
        <w:jc w:val="both"/>
      </w:pPr>
    </w:p>
    <w:p w:rsidR="00773E50" w:rsidRPr="00A6272E" w:rsidRDefault="00773E50" w:rsidP="00773E50">
      <w:pPr>
        <w:jc w:val="both"/>
      </w:pPr>
      <w:r w:rsidRPr="00A6272E">
        <w:t>_____________________________</w:t>
      </w:r>
    </w:p>
    <w:p w:rsidR="006647F3" w:rsidRPr="00A6272E" w:rsidRDefault="00773E50" w:rsidP="00773E50">
      <w:pPr>
        <w:jc w:val="both"/>
      </w:pPr>
      <w:r w:rsidRPr="00A6272E">
        <w:t xml:space="preserve">Clerk of Council </w:t>
      </w:r>
    </w:p>
    <w:sectPr w:rsidR="006647F3" w:rsidRPr="00A6272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E74" w:rsidRDefault="003C5E74">
      <w:r>
        <w:separator/>
      </w:r>
    </w:p>
  </w:endnote>
  <w:endnote w:type="continuationSeparator" w:id="0">
    <w:p w:rsidR="003C5E74" w:rsidRDefault="003C5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46B" w:rsidRDefault="0014346B" w:rsidP="00063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346B" w:rsidRDefault="001434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46B" w:rsidRDefault="0014346B" w:rsidP="000635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62FB">
      <w:rPr>
        <w:rStyle w:val="PageNumber"/>
        <w:noProof/>
      </w:rPr>
      <w:t>1</w:t>
    </w:r>
    <w:r>
      <w:rPr>
        <w:rStyle w:val="PageNumber"/>
      </w:rPr>
      <w:fldChar w:fldCharType="end"/>
    </w:r>
  </w:p>
  <w:p w:rsidR="0014346B" w:rsidRDefault="00143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E74" w:rsidRDefault="003C5E74">
      <w:r>
        <w:separator/>
      </w:r>
    </w:p>
  </w:footnote>
  <w:footnote w:type="continuationSeparator" w:id="0">
    <w:p w:rsidR="003C5E74" w:rsidRDefault="003C5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2134"/>
    <w:multiLevelType w:val="multilevel"/>
    <w:tmpl w:val="ADD07E2C"/>
    <w:lvl w:ilvl="0">
      <w:start w:val="8"/>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DD7055"/>
    <w:multiLevelType w:val="hybridMultilevel"/>
    <w:tmpl w:val="EF2647C4"/>
    <w:lvl w:ilvl="0" w:tplc="6B9CB792">
      <w:start w:val="3"/>
      <w:numFmt w:val="decimal"/>
      <w:lvlText w:val="(%1)"/>
      <w:lvlJc w:val="left"/>
      <w:pPr>
        <w:tabs>
          <w:tab w:val="num" w:pos="1440"/>
        </w:tabs>
        <w:ind w:left="1440" w:hanging="72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9262AC8"/>
    <w:multiLevelType w:val="multilevel"/>
    <w:tmpl w:val="CBA29AD8"/>
    <w:lvl w:ilvl="0">
      <w:start w:val="3"/>
      <w:numFmt w:val="decimal"/>
      <w:lvlText w:val="(%1)"/>
      <w:lvlJc w:val="left"/>
      <w:pPr>
        <w:tabs>
          <w:tab w:val="num" w:pos="1440"/>
        </w:tabs>
        <w:ind w:left="1440" w:hanging="720"/>
      </w:pPr>
      <w:rPr>
        <w:rFonts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46C52F96"/>
    <w:multiLevelType w:val="hybridMultilevel"/>
    <w:tmpl w:val="ADD07E2C"/>
    <w:lvl w:ilvl="0" w:tplc="20C80630">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9C0C80"/>
    <w:multiLevelType w:val="hybridMultilevel"/>
    <w:tmpl w:val="9908607A"/>
    <w:lvl w:ilvl="0" w:tplc="A35A2BC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F36A5B"/>
    <w:multiLevelType w:val="hybridMultilevel"/>
    <w:tmpl w:val="8D1E313C"/>
    <w:lvl w:ilvl="0" w:tplc="DDC218E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footnotePr>
    <w:footnote w:id="-1"/>
    <w:footnote w:id="0"/>
  </w:footnotePr>
  <w:endnotePr>
    <w:endnote w:id="-1"/>
    <w:endnote w:id="0"/>
  </w:endnotePr>
  <w:compat/>
  <w:rsids>
    <w:rsidRoot w:val="00773E50"/>
    <w:rsid w:val="000025C6"/>
    <w:rsid w:val="0000434D"/>
    <w:rsid w:val="00004D31"/>
    <w:rsid w:val="00006B80"/>
    <w:rsid w:val="000115CD"/>
    <w:rsid w:val="000129E4"/>
    <w:rsid w:val="00013285"/>
    <w:rsid w:val="0001550A"/>
    <w:rsid w:val="00020757"/>
    <w:rsid w:val="00022862"/>
    <w:rsid w:val="000231AA"/>
    <w:rsid w:val="00023575"/>
    <w:rsid w:val="00026047"/>
    <w:rsid w:val="00026FCA"/>
    <w:rsid w:val="000313A1"/>
    <w:rsid w:val="000357CB"/>
    <w:rsid w:val="00036688"/>
    <w:rsid w:val="000370E3"/>
    <w:rsid w:val="00040899"/>
    <w:rsid w:val="000427A5"/>
    <w:rsid w:val="000428E7"/>
    <w:rsid w:val="00043591"/>
    <w:rsid w:val="00043DC7"/>
    <w:rsid w:val="00044A9B"/>
    <w:rsid w:val="00044B88"/>
    <w:rsid w:val="00047145"/>
    <w:rsid w:val="00047570"/>
    <w:rsid w:val="00050C71"/>
    <w:rsid w:val="000511C3"/>
    <w:rsid w:val="0005133D"/>
    <w:rsid w:val="00053B15"/>
    <w:rsid w:val="0005427A"/>
    <w:rsid w:val="00055FBC"/>
    <w:rsid w:val="000560E7"/>
    <w:rsid w:val="000569AB"/>
    <w:rsid w:val="00062272"/>
    <w:rsid w:val="00063532"/>
    <w:rsid w:val="00064EAF"/>
    <w:rsid w:val="000657F9"/>
    <w:rsid w:val="0006666C"/>
    <w:rsid w:val="000668D0"/>
    <w:rsid w:val="0007268F"/>
    <w:rsid w:val="000733CF"/>
    <w:rsid w:val="00074DE6"/>
    <w:rsid w:val="00075ADE"/>
    <w:rsid w:val="0007737A"/>
    <w:rsid w:val="00081F8B"/>
    <w:rsid w:val="000833F2"/>
    <w:rsid w:val="00083A06"/>
    <w:rsid w:val="00083C26"/>
    <w:rsid w:val="0008579C"/>
    <w:rsid w:val="00092B3A"/>
    <w:rsid w:val="00092BCE"/>
    <w:rsid w:val="00094B34"/>
    <w:rsid w:val="00095B4F"/>
    <w:rsid w:val="00096053"/>
    <w:rsid w:val="0009746B"/>
    <w:rsid w:val="000979EB"/>
    <w:rsid w:val="000A18F9"/>
    <w:rsid w:val="000A1921"/>
    <w:rsid w:val="000A360C"/>
    <w:rsid w:val="000A55B8"/>
    <w:rsid w:val="000A7AF2"/>
    <w:rsid w:val="000B02F6"/>
    <w:rsid w:val="000B37F0"/>
    <w:rsid w:val="000B66D8"/>
    <w:rsid w:val="000C2473"/>
    <w:rsid w:val="000C3323"/>
    <w:rsid w:val="000C5D7E"/>
    <w:rsid w:val="000C6435"/>
    <w:rsid w:val="000D13C2"/>
    <w:rsid w:val="000D248C"/>
    <w:rsid w:val="000D3DEA"/>
    <w:rsid w:val="000D43C5"/>
    <w:rsid w:val="000D563C"/>
    <w:rsid w:val="000D7FB0"/>
    <w:rsid w:val="000E0DDC"/>
    <w:rsid w:val="000E1794"/>
    <w:rsid w:val="000E2705"/>
    <w:rsid w:val="000E327F"/>
    <w:rsid w:val="000E3903"/>
    <w:rsid w:val="000E42EA"/>
    <w:rsid w:val="000E5224"/>
    <w:rsid w:val="000E7097"/>
    <w:rsid w:val="000E72B3"/>
    <w:rsid w:val="000E7334"/>
    <w:rsid w:val="000F1632"/>
    <w:rsid w:val="000F16FE"/>
    <w:rsid w:val="000F1718"/>
    <w:rsid w:val="000F28A8"/>
    <w:rsid w:val="000F2904"/>
    <w:rsid w:val="000F390E"/>
    <w:rsid w:val="000F4C59"/>
    <w:rsid w:val="000F5A7D"/>
    <w:rsid w:val="000F6512"/>
    <w:rsid w:val="000F6D56"/>
    <w:rsid w:val="00100853"/>
    <w:rsid w:val="0010233F"/>
    <w:rsid w:val="00103371"/>
    <w:rsid w:val="0010567E"/>
    <w:rsid w:val="00105BEE"/>
    <w:rsid w:val="00106C5D"/>
    <w:rsid w:val="0010759E"/>
    <w:rsid w:val="001075F9"/>
    <w:rsid w:val="00107FC1"/>
    <w:rsid w:val="00111628"/>
    <w:rsid w:val="001123AA"/>
    <w:rsid w:val="00117111"/>
    <w:rsid w:val="00117A71"/>
    <w:rsid w:val="00120A65"/>
    <w:rsid w:val="00120CE4"/>
    <w:rsid w:val="00122E82"/>
    <w:rsid w:val="001231E7"/>
    <w:rsid w:val="00124033"/>
    <w:rsid w:val="00124EF7"/>
    <w:rsid w:val="00126831"/>
    <w:rsid w:val="0013059F"/>
    <w:rsid w:val="00130881"/>
    <w:rsid w:val="00130CCA"/>
    <w:rsid w:val="0013218A"/>
    <w:rsid w:val="0013298F"/>
    <w:rsid w:val="00133157"/>
    <w:rsid w:val="001346A8"/>
    <w:rsid w:val="00134716"/>
    <w:rsid w:val="00134FD1"/>
    <w:rsid w:val="0013532F"/>
    <w:rsid w:val="00136526"/>
    <w:rsid w:val="00140138"/>
    <w:rsid w:val="00141AE4"/>
    <w:rsid w:val="001420D6"/>
    <w:rsid w:val="0014346B"/>
    <w:rsid w:val="00144DC4"/>
    <w:rsid w:val="00146538"/>
    <w:rsid w:val="001473E5"/>
    <w:rsid w:val="00147837"/>
    <w:rsid w:val="00150AA4"/>
    <w:rsid w:val="00150C85"/>
    <w:rsid w:val="00150EC1"/>
    <w:rsid w:val="0015198C"/>
    <w:rsid w:val="00154A1A"/>
    <w:rsid w:val="00154B43"/>
    <w:rsid w:val="0015614C"/>
    <w:rsid w:val="00157E48"/>
    <w:rsid w:val="00161F6C"/>
    <w:rsid w:val="00163AA6"/>
    <w:rsid w:val="00164EC0"/>
    <w:rsid w:val="00166D27"/>
    <w:rsid w:val="00167A72"/>
    <w:rsid w:val="0017149C"/>
    <w:rsid w:val="001725D9"/>
    <w:rsid w:val="00172613"/>
    <w:rsid w:val="001731F4"/>
    <w:rsid w:val="00173735"/>
    <w:rsid w:val="001764C3"/>
    <w:rsid w:val="00176954"/>
    <w:rsid w:val="00177FB5"/>
    <w:rsid w:val="00180866"/>
    <w:rsid w:val="001822A1"/>
    <w:rsid w:val="00182D4C"/>
    <w:rsid w:val="0018375B"/>
    <w:rsid w:val="00186145"/>
    <w:rsid w:val="00195410"/>
    <w:rsid w:val="001960B4"/>
    <w:rsid w:val="0019657E"/>
    <w:rsid w:val="001A0635"/>
    <w:rsid w:val="001A077B"/>
    <w:rsid w:val="001A1597"/>
    <w:rsid w:val="001A222A"/>
    <w:rsid w:val="001A3715"/>
    <w:rsid w:val="001A443C"/>
    <w:rsid w:val="001A6D40"/>
    <w:rsid w:val="001B0170"/>
    <w:rsid w:val="001B046F"/>
    <w:rsid w:val="001B2846"/>
    <w:rsid w:val="001B2FD4"/>
    <w:rsid w:val="001B6901"/>
    <w:rsid w:val="001C036B"/>
    <w:rsid w:val="001C0413"/>
    <w:rsid w:val="001C043D"/>
    <w:rsid w:val="001C06A3"/>
    <w:rsid w:val="001C0E50"/>
    <w:rsid w:val="001C44F5"/>
    <w:rsid w:val="001C53A8"/>
    <w:rsid w:val="001C632B"/>
    <w:rsid w:val="001D6466"/>
    <w:rsid w:val="001E1EA6"/>
    <w:rsid w:val="001E2900"/>
    <w:rsid w:val="001E476F"/>
    <w:rsid w:val="001E4B66"/>
    <w:rsid w:val="001E4C2D"/>
    <w:rsid w:val="001E5518"/>
    <w:rsid w:val="001E6ABB"/>
    <w:rsid w:val="001E7C33"/>
    <w:rsid w:val="001F00C2"/>
    <w:rsid w:val="001F0B1D"/>
    <w:rsid w:val="001F1E69"/>
    <w:rsid w:val="001F2391"/>
    <w:rsid w:val="001F5C9B"/>
    <w:rsid w:val="001F5EA4"/>
    <w:rsid w:val="001F60C2"/>
    <w:rsid w:val="001F6561"/>
    <w:rsid w:val="001F726F"/>
    <w:rsid w:val="001F7412"/>
    <w:rsid w:val="001F76CD"/>
    <w:rsid w:val="0020002F"/>
    <w:rsid w:val="00202D3A"/>
    <w:rsid w:val="002035AC"/>
    <w:rsid w:val="00205610"/>
    <w:rsid w:val="00212DB6"/>
    <w:rsid w:val="00215E35"/>
    <w:rsid w:val="00216B2C"/>
    <w:rsid w:val="002205E5"/>
    <w:rsid w:val="00221B73"/>
    <w:rsid w:val="00222C4E"/>
    <w:rsid w:val="00223E61"/>
    <w:rsid w:val="002243CB"/>
    <w:rsid w:val="00226B68"/>
    <w:rsid w:val="00232F04"/>
    <w:rsid w:val="002344B5"/>
    <w:rsid w:val="00235824"/>
    <w:rsid w:val="0023731C"/>
    <w:rsid w:val="002403BD"/>
    <w:rsid w:val="002409D2"/>
    <w:rsid w:val="002414BF"/>
    <w:rsid w:val="00242544"/>
    <w:rsid w:val="002438C4"/>
    <w:rsid w:val="002451E4"/>
    <w:rsid w:val="00247751"/>
    <w:rsid w:val="00247A28"/>
    <w:rsid w:val="00250364"/>
    <w:rsid w:val="00250620"/>
    <w:rsid w:val="00250810"/>
    <w:rsid w:val="002528F2"/>
    <w:rsid w:val="00252948"/>
    <w:rsid w:val="00256E6E"/>
    <w:rsid w:val="00257981"/>
    <w:rsid w:val="002604D5"/>
    <w:rsid w:val="002623FC"/>
    <w:rsid w:val="002628A7"/>
    <w:rsid w:val="00263062"/>
    <w:rsid w:val="002648AA"/>
    <w:rsid w:val="0026592C"/>
    <w:rsid w:val="00266606"/>
    <w:rsid w:val="0027240C"/>
    <w:rsid w:val="0027261B"/>
    <w:rsid w:val="00274177"/>
    <w:rsid w:val="00274997"/>
    <w:rsid w:val="00276826"/>
    <w:rsid w:val="00282DE5"/>
    <w:rsid w:val="00284A60"/>
    <w:rsid w:val="002903E5"/>
    <w:rsid w:val="0029315D"/>
    <w:rsid w:val="0029347A"/>
    <w:rsid w:val="0029520D"/>
    <w:rsid w:val="002955FE"/>
    <w:rsid w:val="00295A32"/>
    <w:rsid w:val="00296FA2"/>
    <w:rsid w:val="002A20D5"/>
    <w:rsid w:val="002A3B6E"/>
    <w:rsid w:val="002A5464"/>
    <w:rsid w:val="002A59D2"/>
    <w:rsid w:val="002A5A0B"/>
    <w:rsid w:val="002A5AAD"/>
    <w:rsid w:val="002A6B6C"/>
    <w:rsid w:val="002A7E0F"/>
    <w:rsid w:val="002B0A9A"/>
    <w:rsid w:val="002B1929"/>
    <w:rsid w:val="002B5E8D"/>
    <w:rsid w:val="002B5F0C"/>
    <w:rsid w:val="002C05F9"/>
    <w:rsid w:val="002C0797"/>
    <w:rsid w:val="002C3850"/>
    <w:rsid w:val="002C4CD6"/>
    <w:rsid w:val="002C6185"/>
    <w:rsid w:val="002C6E26"/>
    <w:rsid w:val="002C7024"/>
    <w:rsid w:val="002C7BD3"/>
    <w:rsid w:val="002D038A"/>
    <w:rsid w:val="002D0B43"/>
    <w:rsid w:val="002D7141"/>
    <w:rsid w:val="002E2303"/>
    <w:rsid w:val="002E29E9"/>
    <w:rsid w:val="002E39B5"/>
    <w:rsid w:val="002E5AED"/>
    <w:rsid w:val="002E6EEA"/>
    <w:rsid w:val="002E7B7A"/>
    <w:rsid w:val="002F0836"/>
    <w:rsid w:val="002F3990"/>
    <w:rsid w:val="002F48BC"/>
    <w:rsid w:val="002F62FB"/>
    <w:rsid w:val="002F68A3"/>
    <w:rsid w:val="002F69AD"/>
    <w:rsid w:val="00300832"/>
    <w:rsid w:val="00300ADC"/>
    <w:rsid w:val="00303757"/>
    <w:rsid w:val="00303BAE"/>
    <w:rsid w:val="00304F2C"/>
    <w:rsid w:val="0030653B"/>
    <w:rsid w:val="00310F03"/>
    <w:rsid w:val="003118AC"/>
    <w:rsid w:val="00312DDD"/>
    <w:rsid w:val="00314A80"/>
    <w:rsid w:val="00315063"/>
    <w:rsid w:val="00320F2E"/>
    <w:rsid w:val="003227E7"/>
    <w:rsid w:val="00322AAF"/>
    <w:rsid w:val="00322E84"/>
    <w:rsid w:val="003236F3"/>
    <w:rsid w:val="00333459"/>
    <w:rsid w:val="00334C82"/>
    <w:rsid w:val="00336224"/>
    <w:rsid w:val="00340816"/>
    <w:rsid w:val="00340999"/>
    <w:rsid w:val="003422C7"/>
    <w:rsid w:val="003449AA"/>
    <w:rsid w:val="003504FD"/>
    <w:rsid w:val="00351CEF"/>
    <w:rsid w:val="00351E0E"/>
    <w:rsid w:val="0035274C"/>
    <w:rsid w:val="00352920"/>
    <w:rsid w:val="00352B20"/>
    <w:rsid w:val="00354AA1"/>
    <w:rsid w:val="00356ACD"/>
    <w:rsid w:val="0036161D"/>
    <w:rsid w:val="00364FA4"/>
    <w:rsid w:val="003659B9"/>
    <w:rsid w:val="00366DE5"/>
    <w:rsid w:val="00367BC1"/>
    <w:rsid w:val="00370610"/>
    <w:rsid w:val="00371160"/>
    <w:rsid w:val="0037227B"/>
    <w:rsid w:val="00375C50"/>
    <w:rsid w:val="00382150"/>
    <w:rsid w:val="00382C84"/>
    <w:rsid w:val="003859C4"/>
    <w:rsid w:val="00386302"/>
    <w:rsid w:val="00392052"/>
    <w:rsid w:val="00392F81"/>
    <w:rsid w:val="00393FD3"/>
    <w:rsid w:val="00395689"/>
    <w:rsid w:val="003967F4"/>
    <w:rsid w:val="00396DB0"/>
    <w:rsid w:val="003A0345"/>
    <w:rsid w:val="003A1FE4"/>
    <w:rsid w:val="003A29FF"/>
    <w:rsid w:val="003A2C3D"/>
    <w:rsid w:val="003A2E8C"/>
    <w:rsid w:val="003A3976"/>
    <w:rsid w:val="003A54CF"/>
    <w:rsid w:val="003A5997"/>
    <w:rsid w:val="003A5B9A"/>
    <w:rsid w:val="003A5F1F"/>
    <w:rsid w:val="003A6100"/>
    <w:rsid w:val="003A7E29"/>
    <w:rsid w:val="003B000D"/>
    <w:rsid w:val="003B23EC"/>
    <w:rsid w:val="003B2F90"/>
    <w:rsid w:val="003B3100"/>
    <w:rsid w:val="003B4C35"/>
    <w:rsid w:val="003B5E95"/>
    <w:rsid w:val="003B6C74"/>
    <w:rsid w:val="003B6DD1"/>
    <w:rsid w:val="003C1041"/>
    <w:rsid w:val="003C5C4F"/>
    <w:rsid w:val="003C5E74"/>
    <w:rsid w:val="003C7225"/>
    <w:rsid w:val="003C7C12"/>
    <w:rsid w:val="003C7D15"/>
    <w:rsid w:val="003D0554"/>
    <w:rsid w:val="003D1049"/>
    <w:rsid w:val="003D104B"/>
    <w:rsid w:val="003D1BB1"/>
    <w:rsid w:val="003D571E"/>
    <w:rsid w:val="003D640B"/>
    <w:rsid w:val="003D6986"/>
    <w:rsid w:val="003D7000"/>
    <w:rsid w:val="003E0310"/>
    <w:rsid w:val="003E3A0C"/>
    <w:rsid w:val="003E45F5"/>
    <w:rsid w:val="003F01E1"/>
    <w:rsid w:val="003F0407"/>
    <w:rsid w:val="003F0F45"/>
    <w:rsid w:val="003F11D6"/>
    <w:rsid w:val="003F3F18"/>
    <w:rsid w:val="003F522F"/>
    <w:rsid w:val="003F56DF"/>
    <w:rsid w:val="003F5798"/>
    <w:rsid w:val="003F5AB5"/>
    <w:rsid w:val="003F5C62"/>
    <w:rsid w:val="003F633B"/>
    <w:rsid w:val="00400AFF"/>
    <w:rsid w:val="00400D67"/>
    <w:rsid w:val="00401713"/>
    <w:rsid w:val="0040547F"/>
    <w:rsid w:val="00412442"/>
    <w:rsid w:val="0041296F"/>
    <w:rsid w:val="00412E83"/>
    <w:rsid w:val="00416056"/>
    <w:rsid w:val="00416F1E"/>
    <w:rsid w:val="004170C0"/>
    <w:rsid w:val="004222AF"/>
    <w:rsid w:val="00423068"/>
    <w:rsid w:val="004236EE"/>
    <w:rsid w:val="00423AEF"/>
    <w:rsid w:val="00423D9B"/>
    <w:rsid w:val="004241F9"/>
    <w:rsid w:val="004276B3"/>
    <w:rsid w:val="00433143"/>
    <w:rsid w:val="004377EC"/>
    <w:rsid w:val="00445B8E"/>
    <w:rsid w:val="00447651"/>
    <w:rsid w:val="00450F2B"/>
    <w:rsid w:val="0045122A"/>
    <w:rsid w:val="00451DFD"/>
    <w:rsid w:val="00451E23"/>
    <w:rsid w:val="00451F51"/>
    <w:rsid w:val="004526BC"/>
    <w:rsid w:val="00454347"/>
    <w:rsid w:val="00455121"/>
    <w:rsid w:val="004557FD"/>
    <w:rsid w:val="00456593"/>
    <w:rsid w:val="004573EA"/>
    <w:rsid w:val="00457B96"/>
    <w:rsid w:val="0046027A"/>
    <w:rsid w:val="00460660"/>
    <w:rsid w:val="0046183A"/>
    <w:rsid w:val="0046250B"/>
    <w:rsid w:val="00463047"/>
    <w:rsid w:val="00465768"/>
    <w:rsid w:val="00465D00"/>
    <w:rsid w:val="004665AD"/>
    <w:rsid w:val="004672B2"/>
    <w:rsid w:val="00470196"/>
    <w:rsid w:val="00472241"/>
    <w:rsid w:val="00472AE9"/>
    <w:rsid w:val="00472F4A"/>
    <w:rsid w:val="00476104"/>
    <w:rsid w:val="004761F6"/>
    <w:rsid w:val="004768C9"/>
    <w:rsid w:val="00476C0D"/>
    <w:rsid w:val="00477B0F"/>
    <w:rsid w:val="004800B0"/>
    <w:rsid w:val="004806F4"/>
    <w:rsid w:val="00481AC2"/>
    <w:rsid w:val="00481BA3"/>
    <w:rsid w:val="004824C6"/>
    <w:rsid w:val="004828FF"/>
    <w:rsid w:val="004838B3"/>
    <w:rsid w:val="00485C46"/>
    <w:rsid w:val="00490CB3"/>
    <w:rsid w:val="00490E45"/>
    <w:rsid w:val="00491181"/>
    <w:rsid w:val="004911CA"/>
    <w:rsid w:val="0049192E"/>
    <w:rsid w:val="00492D3F"/>
    <w:rsid w:val="00492F44"/>
    <w:rsid w:val="004A111F"/>
    <w:rsid w:val="004A1BEC"/>
    <w:rsid w:val="004A2613"/>
    <w:rsid w:val="004A380E"/>
    <w:rsid w:val="004A3E12"/>
    <w:rsid w:val="004A5FAE"/>
    <w:rsid w:val="004A6D5C"/>
    <w:rsid w:val="004B4B63"/>
    <w:rsid w:val="004B552B"/>
    <w:rsid w:val="004B558E"/>
    <w:rsid w:val="004B6F26"/>
    <w:rsid w:val="004B7C3A"/>
    <w:rsid w:val="004C0CE4"/>
    <w:rsid w:val="004C5E20"/>
    <w:rsid w:val="004C5FEA"/>
    <w:rsid w:val="004C76BA"/>
    <w:rsid w:val="004D121B"/>
    <w:rsid w:val="004D395B"/>
    <w:rsid w:val="004D4986"/>
    <w:rsid w:val="004D5CFD"/>
    <w:rsid w:val="004D739C"/>
    <w:rsid w:val="004E072C"/>
    <w:rsid w:val="004E1D09"/>
    <w:rsid w:val="004E38EB"/>
    <w:rsid w:val="004E5DD7"/>
    <w:rsid w:val="004E79EA"/>
    <w:rsid w:val="004F0A48"/>
    <w:rsid w:val="004F0CFA"/>
    <w:rsid w:val="004F0FAF"/>
    <w:rsid w:val="004F131C"/>
    <w:rsid w:val="004F2F94"/>
    <w:rsid w:val="004F3FCC"/>
    <w:rsid w:val="004F55DE"/>
    <w:rsid w:val="004F5F9D"/>
    <w:rsid w:val="00500E76"/>
    <w:rsid w:val="00504683"/>
    <w:rsid w:val="00504D12"/>
    <w:rsid w:val="00505578"/>
    <w:rsid w:val="005063F2"/>
    <w:rsid w:val="00510759"/>
    <w:rsid w:val="00514617"/>
    <w:rsid w:val="00516F22"/>
    <w:rsid w:val="005172D6"/>
    <w:rsid w:val="00520824"/>
    <w:rsid w:val="0052216D"/>
    <w:rsid w:val="00522A02"/>
    <w:rsid w:val="0052511D"/>
    <w:rsid w:val="00530B02"/>
    <w:rsid w:val="00531AEC"/>
    <w:rsid w:val="005322DD"/>
    <w:rsid w:val="005365E8"/>
    <w:rsid w:val="00540EB2"/>
    <w:rsid w:val="005428C5"/>
    <w:rsid w:val="00542CEF"/>
    <w:rsid w:val="00545942"/>
    <w:rsid w:val="00545CE2"/>
    <w:rsid w:val="005476C9"/>
    <w:rsid w:val="0055120E"/>
    <w:rsid w:val="0055204B"/>
    <w:rsid w:val="00560609"/>
    <w:rsid w:val="00564A2D"/>
    <w:rsid w:val="00565B47"/>
    <w:rsid w:val="00570C71"/>
    <w:rsid w:val="00573F26"/>
    <w:rsid w:val="005741CF"/>
    <w:rsid w:val="005763FF"/>
    <w:rsid w:val="0057649F"/>
    <w:rsid w:val="00581A03"/>
    <w:rsid w:val="00582A31"/>
    <w:rsid w:val="00587FDC"/>
    <w:rsid w:val="005922FD"/>
    <w:rsid w:val="0059282A"/>
    <w:rsid w:val="00592D32"/>
    <w:rsid w:val="005945B4"/>
    <w:rsid w:val="0059646A"/>
    <w:rsid w:val="005965A0"/>
    <w:rsid w:val="00596A4D"/>
    <w:rsid w:val="005974A0"/>
    <w:rsid w:val="00597C70"/>
    <w:rsid w:val="00597EFA"/>
    <w:rsid w:val="005A0A65"/>
    <w:rsid w:val="005A0CDE"/>
    <w:rsid w:val="005A1057"/>
    <w:rsid w:val="005A1E65"/>
    <w:rsid w:val="005A4718"/>
    <w:rsid w:val="005A473D"/>
    <w:rsid w:val="005A4F46"/>
    <w:rsid w:val="005A6E54"/>
    <w:rsid w:val="005A7732"/>
    <w:rsid w:val="005A7D74"/>
    <w:rsid w:val="005B11FB"/>
    <w:rsid w:val="005B3454"/>
    <w:rsid w:val="005B3EA7"/>
    <w:rsid w:val="005B3F2A"/>
    <w:rsid w:val="005B47B2"/>
    <w:rsid w:val="005B616A"/>
    <w:rsid w:val="005B73B5"/>
    <w:rsid w:val="005B7B2D"/>
    <w:rsid w:val="005C60C6"/>
    <w:rsid w:val="005C6CC2"/>
    <w:rsid w:val="005D0571"/>
    <w:rsid w:val="005D0983"/>
    <w:rsid w:val="005D214A"/>
    <w:rsid w:val="005D2859"/>
    <w:rsid w:val="005D2B09"/>
    <w:rsid w:val="005D366B"/>
    <w:rsid w:val="005D7384"/>
    <w:rsid w:val="005E150B"/>
    <w:rsid w:val="005E6741"/>
    <w:rsid w:val="005E6BFA"/>
    <w:rsid w:val="005F2879"/>
    <w:rsid w:val="005F584C"/>
    <w:rsid w:val="005F62F7"/>
    <w:rsid w:val="005F76F8"/>
    <w:rsid w:val="00600569"/>
    <w:rsid w:val="0061378C"/>
    <w:rsid w:val="00613D94"/>
    <w:rsid w:val="00614EB5"/>
    <w:rsid w:val="0061567C"/>
    <w:rsid w:val="00617B35"/>
    <w:rsid w:val="00617FA2"/>
    <w:rsid w:val="0062007E"/>
    <w:rsid w:val="006261AA"/>
    <w:rsid w:val="00627AF9"/>
    <w:rsid w:val="00630C35"/>
    <w:rsid w:val="00632609"/>
    <w:rsid w:val="00632FD8"/>
    <w:rsid w:val="006347D2"/>
    <w:rsid w:val="00635ACA"/>
    <w:rsid w:val="00641D87"/>
    <w:rsid w:val="006441D1"/>
    <w:rsid w:val="0064572B"/>
    <w:rsid w:val="00646928"/>
    <w:rsid w:val="006473E1"/>
    <w:rsid w:val="00647674"/>
    <w:rsid w:val="00650E14"/>
    <w:rsid w:val="00651B14"/>
    <w:rsid w:val="006521E0"/>
    <w:rsid w:val="00652A9A"/>
    <w:rsid w:val="006537EB"/>
    <w:rsid w:val="006543CD"/>
    <w:rsid w:val="00656880"/>
    <w:rsid w:val="00656B9F"/>
    <w:rsid w:val="0065789C"/>
    <w:rsid w:val="00657C03"/>
    <w:rsid w:val="006647F3"/>
    <w:rsid w:val="00664E7B"/>
    <w:rsid w:val="006666D6"/>
    <w:rsid w:val="0067116E"/>
    <w:rsid w:val="00673C56"/>
    <w:rsid w:val="00675955"/>
    <w:rsid w:val="0067606F"/>
    <w:rsid w:val="0067785B"/>
    <w:rsid w:val="00680446"/>
    <w:rsid w:val="006827A0"/>
    <w:rsid w:val="00686FEB"/>
    <w:rsid w:val="00690CA2"/>
    <w:rsid w:val="00691513"/>
    <w:rsid w:val="006919AA"/>
    <w:rsid w:val="0069260F"/>
    <w:rsid w:val="00693F62"/>
    <w:rsid w:val="006A0ED0"/>
    <w:rsid w:val="006A14F4"/>
    <w:rsid w:val="006A2E4D"/>
    <w:rsid w:val="006A5CEB"/>
    <w:rsid w:val="006A7838"/>
    <w:rsid w:val="006B06B8"/>
    <w:rsid w:val="006B17DC"/>
    <w:rsid w:val="006B34A6"/>
    <w:rsid w:val="006B4AFA"/>
    <w:rsid w:val="006B5366"/>
    <w:rsid w:val="006B54EB"/>
    <w:rsid w:val="006B5BC0"/>
    <w:rsid w:val="006B7BD2"/>
    <w:rsid w:val="006C17C1"/>
    <w:rsid w:val="006C2107"/>
    <w:rsid w:val="006C44D7"/>
    <w:rsid w:val="006C54E8"/>
    <w:rsid w:val="006C6C20"/>
    <w:rsid w:val="006C7F41"/>
    <w:rsid w:val="006D350E"/>
    <w:rsid w:val="006D3606"/>
    <w:rsid w:val="006D3DBE"/>
    <w:rsid w:val="006D6E69"/>
    <w:rsid w:val="006E18C1"/>
    <w:rsid w:val="006E7B04"/>
    <w:rsid w:val="006F0B1C"/>
    <w:rsid w:val="006F210C"/>
    <w:rsid w:val="006F249B"/>
    <w:rsid w:val="006F667D"/>
    <w:rsid w:val="006F6D2E"/>
    <w:rsid w:val="006F707B"/>
    <w:rsid w:val="0070172C"/>
    <w:rsid w:val="00705846"/>
    <w:rsid w:val="00706289"/>
    <w:rsid w:val="00707C28"/>
    <w:rsid w:val="00710096"/>
    <w:rsid w:val="007101DE"/>
    <w:rsid w:val="00710382"/>
    <w:rsid w:val="007105A5"/>
    <w:rsid w:val="0071224A"/>
    <w:rsid w:val="0071367C"/>
    <w:rsid w:val="00723765"/>
    <w:rsid w:val="007259EB"/>
    <w:rsid w:val="00725A3D"/>
    <w:rsid w:val="0072697C"/>
    <w:rsid w:val="00730C5F"/>
    <w:rsid w:val="00732FF5"/>
    <w:rsid w:val="00733B1F"/>
    <w:rsid w:val="00734F1E"/>
    <w:rsid w:val="00735515"/>
    <w:rsid w:val="007366EE"/>
    <w:rsid w:val="00743442"/>
    <w:rsid w:val="00743F73"/>
    <w:rsid w:val="00744068"/>
    <w:rsid w:val="0074656E"/>
    <w:rsid w:val="00752A38"/>
    <w:rsid w:val="007537A7"/>
    <w:rsid w:val="00755192"/>
    <w:rsid w:val="00755FC0"/>
    <w:rsid w:val="0075714F"/>
    <w:rsid w:val="00760A77"/>
    <w:rsid w:val="00761059"/>
    <w:rsid w:val="0076601A"/>
    <w:rsid w:val="0076655F"/>
    <w:rsid w:val="0077031B"/>
    <w:rsid w:val="00771F3A"/>
    <w:rsid w:val="007726CF"/>
    <w:rsid w:val="00773E50"/>
    <w:rsid w:val="0077475C"/>
    <w:rsid w:val="00774E0F"/>
    <w:rsid w:val="00774F2A"/>
    <w:rsid w:val="00775837"/>
    <w:rsid w:val="0077761E"/>
    <w:rsid w:val="00780547"/>
    <w:rsid w:val="00781164"/>
    <w:rsid w:val="007834D5"/>
    <w:rsid w:val="007836A4"/>
    <w:rsid w:val="00784DFC"/>
    <w:rsid w:val="00786091"/>
    <w:rsid w:val="00786A54"/>
    <w:rsid w:val="00791AEE"/>
    <w:rsid w:val="00792707"/>
    <w:rsid w:val="00793510"/>
    <w:rsid w:val="00793951"/>
    <w:rsid w:val="00793A08"/>
    <w:rsid w:val="00794FFE"/>
    <w:rsid w:val="00795E76"/>
    <w:rsid w:val="007A3A56"/>
    <w:rsid w:val="007A3CDE"/>
    <w:rsid w:val="007A49FA"/>
    <w:rsid w:val="007A7306"/>
    <w:rsid w:val="007B01BD"/>
    <w:rsid w:val="007B0527"/>
    <w:rsid w:val="007B0C6C"/>
    <w:rsid w:val="007B15D2"/>
    <w:rsid w:val="007B53DC"/>
    <w:rsid w:val="007B66D7"/>
    <w:rsid w:val="007B7403"/>
    <w:rsid w:val="007B7A5D"/>
    <w:rsid w:val="007C21B9"/>
    <w:rsid w:val="007C2DA5"/>
    <w:rsid w:val="007C5F4B"/>
    <w:rsid w:val="007C6320"/>
    <w:rsid w:val="007C7E80"/>
    <w:rsid w:val="007D07CF"/>
    <w:rsid w:val="007D0B51"/>
    <w:rsid w:val="007D3E43"/>
    <w:rsid w:val="007D5C7E"/>
    <w:rsid w:val="007D7F6B"/>
    <w:rsid w:val="007E0B29"/>
    <w:rsid w:val="007E2453"/>
    <w:rsid w:val="007F6014"/>
    <w:rsid w:val="007F6411"/>
    <w:rsid w:val="00800675"/>
    <w:rsid w:val="008042A6"/>
    <w:rsid w:val="00804789"/>
    <w:rsid w:val="00804CBB"/>
    <w:rsid w:val="008076F2"/>
    <w:rsid w:val="008079F5"/>
    <w:rsid w:val="00810CD7"/>
    <w:rsid w:val="008114F4"/>
    <w:rsid w:val="00811E04"/>
    <w:rsid w:val="00814510"/>
    <w:rsid w:val="00814F42"/>
    <w:rsid w:val="0082079D"/>
    <w:rsid w:val="00821336"/>
    <w:rsid w:val="008222B4"/>
    <w:rsid w:val="008229E4"/>
    <w:rsid w:val="00823E76"/>
    <w:rsid w:val="00825C64"/>
    <w:rsid w:val="00827DAC"/>
    <w:rsid w:val="008300E7"/>
    <w:rsid w:val="008308AB"/>
    <w:rsid w:val="008311F4"/>
    <w:rsid w:val="0083186F"/>
    <w:rsid w:val="00832E96"/>
    <w:rsid w:val="008353ED"/>
    <w:rsid w:val="00835648"/>
    <w:rsid w:val="00836667"/>
    <w:rsid w:val="008367A2"/>
    <w:rsid w:val="008367FE"/>
    <w:rsid w:val="00837DC8"/>
    <w:rsid w:val="008400BF"/>
    <w:rsid w:val="00844E68"/>
    <w:rsid w:val="008464BA"/>
    <w:rsid w:val="008471CC"/>
    <w:rsid w:val="00847D06"/>
    <w:rsid w:val="0085043C"/>
    <w:rsid w:val="008507A3"/>
    <w:rsid w:val="00850DDD"/>
    <w:rsid w:val="00860C23"/>
    <w:rsid w:val="00863547"/>
    <w:rsid w:val="00864DF9"/>
    <w:rsid w:val="008651BE"/>
    <w:rsid w:val="0086645B"/>
    <w:rsid w:val="0087297F"/>
    <w:rsid w:val="0087477F"/>
    <w:rsid w:val="00881238"/>
    <w:rsid w:val="00881327"/>
    <w:rsid w:val="008823B7"/>
    <w:rsid w:val="008826A3"/>
    <w:rsid w:val="00883641"/>
    <w:rsid w:val="00884F20"/>
    <w:rsid w:val="008861A4"/>
    <w:rsid w:val="008878D9"/>
    <w:rsid w:val="00891299"/>
    <w:rsid w:val="00892708"/>
    <w:rsid w:val="008935BA"/>
    <w:rsid w:val="0089578F"/>
    <w:rsid w:val="0089796B"/>
    <w:rsid w:val="00897C60"/>
    <w:rsid w:val="008A0FBF"/>
    <w:rsid w:val="008A128D"/>
    <w:rsid w:val="008A4074"/>
    <w:rsid w:val="008A4E72"/>
    <w:rsid w:val="008B00F2"/>
    <w:rsid w:val="008B293D"/>
    <w:rsid w:val="008B49AC"/>
    <w:rsid w:val="008B62CD"/>
    <w:rsid w:val="008B69D6"/>
    <w:rsid w:val="008B7247"/>
    <w:rsid w:val="008B7F4C"/>
    <w:rsid w:val="008C1A7D"/>
    <w:rsid w:val="008C1AF8"/>
    <w:rsid w:val="008C20FB"/>
    <w:rsid w:val="008C24D3"/>
    <w:rsid w:val="008C3B14"/>
    <w:rsid w:val="008C5477"/>
    <w:rsid w:val="008C654E"/>
    <w:rsid w:val="008C672F"/>
    <w:rsid w:val="008D1E91"/>
    <w:rsid w:val="008D1F5B"/>
    <w:rsid w:val="008D3AB9"/>
    <w:rsid w:val="008D40ED"/>
    <w:rsid w:val="008D4AD5"/>
    <w:rsid w:val="008D58F7"/>
    <w:rsid w:val="008D599B"/>
    <w:rsid w:val="008D7C91"/>
    <w:rsid w:val="008E0D46"/>
    <w:rsid w:val="008E37EA"/>
    <w:rsid w:val="008E5AAC"/>
    <w:rsid w:val="008E67BA"/>
    <w:rsid w:val="008F0011"/>
    <w:rsid w:val="008F0FAC"/>
    <w:rsid w:val="008F15DD"/>
    <w:rsid w:val="008F2490"/>
    <w:rsid w:val="008F25B5"/>
    <w:rsid w:val="008F7E3B"/>
    <w:rsid w:val="00900341"/>
    <w:rsid w:val="009006D8"/>
    <w:rsid w:val="00901671"/>
    <w:rsid w:val="00904BB6"/>
    <w:rsid w:val="0091050F"/>
    <w:rsid w:val="009105A4"/>
    <w:rsid w:val="009110C6"/>
    <w:rsid w:val="009125CD"/>
    <w:rsid w:val="009136A1"/>
    <w:rsid w:val="00915F7B"/>
    <w:rsid w:val="009162BD"/>
    <w:rsid w:val="009167B6"/>
    <w:rsid w:val="009171E1"/>
    <w:rsid w:val="00920A8C"/>
    <w:rsid w:val="00921AF4"/>
    <w:rsid w:val="009238DA"/>
    <w:rsid w:val="00924975"/>
    <w:rsid w:val="00926B26"/>
    <w:rsid w:val="0092712F"/>
    <w:rsid w:val="0093200B"/>
    <w:rsid w:val="00932027"/>
    <w:rsid w:val="00932284"/>
    <w:rsid w:val="0093244B"/>
    <w:rsid w:val="009337E7"/>
    <w:rsid w:val="00934215"/>
    <w:rsid w:val="0093506F"/>
    <w:rsid w:val="00935B87"/>
    <w:rsid w:val="00941389"/>
    <w:rsid w:val="00941F9B"/>
    <w:rsid w:val="009420D0"/>
    <w:rsid w:val="00943F85"/>
    <w:rsid w:val="009452D9"/>
    <w:rsid w:val="0094554B"/>
    <w:rsid w:val="009458B1"/>
    <w:rsid w:val="00945CE0"/>
    <w:rsid w:val="0094608B"/>
    <w:rsid w:val="00947058"/>
    <w:rsid w:val="00952D1B"/>
    <w:rsid w:val="009540B2"/>
    <w:rsid w:val="00954219"/>
    <w:rsid w:val="009559B0"/>
    <w:rsid w:val="00957BE7"/>
    <w:rsid w:val="00960452"/>
    <w:rsid w:val="009613B0"/>
    <w:rsid w:val="0096334E"/>
    <w:rsid w:val="0096546D"/>
    <w:rsid w:val="00966B7A"/>
    <w:rsid w:val="0097123F"/>
    <w:rsid w:val="009712EA"/>
    <w:rsid w:val="009715FB"/>
    <w:rsid w:val="00972BDE"/>
    <w:rsid w:val="00973D0A"/>
    <w:rsid w:val="00974610"/>
    <w:rsid w:val="00974614"/>
    <w:rsid w:val="00982329"/>
    <w:rsid w:val="009831BF"/>
    <w:rsid w:val="00983253"/>
    <w:rsid w:val="00984A01"/>
    <w:rsid w:val="00984FF8"/>
    <w:rsid w:val="009867A3"/>
    <w:rsid w:val="009868BD"/>
    <w:rsid w:val="00987FF5"/>
    <w:rsid w:val="00991174"/>
    <w:rsid w:val="00993CDB"/>
    <w:rsid w:val="00993F5A"/>
    <w:rsid w:val="009943D9"/>
    <w:rsid w:val="0099647E"/>
    <w:rsid w:val="00997C2E"/>
    <w:rsid w:val="009A3CB2"/>
    <w:rsid w:val="009A3ECC"/>
    <w:rsid w:val="009A483D"/>
    <w:rsid w:val="009A6C90"/>
    <w:rsid w:val="009A75EE"/>
    <w:rsid w:val="009B0F19"/>
    <w:rsid w:val="009B15DD"/>
    <w:rsid w:val="009B48A5"/>
    <w:rsid w:val="009B572A"/>
    <w:rsid w:val="009B7874"/>
    <w:rsid w:val="009C099C"/>
    <w:rsid w:val="009C0B0F"/>
    <w:rsid w:val="009C1881"/>
    <w:rsid w:val="009C6870"/>
    <w:rsid w:val="009C79F8"/>
    <w:rsid w:val="009C7A4C"/>
    <w:rsid w:val="009C7D6E"/>
    <w:rsid w:val="009C7F43"/>
    <w:rsid w:val="009D16CA"/>
    <w:rsid w:val="009D1AE2"/>
    <w:rsid w:val="009D4FF4"/>
    <w:rsid w:val="009D5408"/>
    <w:rsid w:val="009D5B9F"/>
    <w:rsid w:val="009D5E15"/>
    <w:rsid w:val="009D6543"/>
    <w:rsid w:val="009D6A3F"/>
    <w:rsid w:val="009D79C9"/>
    <w:rsid w:val="009D7CF4"/>
    <w:rsid w:val="009E0C5D"/>
    <w:rsid w:val="009E3629"/>
    <w:rsid w:val="009E3E96"/>
    <w:rsid w:val="009E4151"/>
    <w:rsid w:val="009E4F04"/>
    <w:rsid w:val="009E5B2A"/>
    <w:rsid w:val="009E77DA"/>
    <w:rsid w:val="009F03E7"/>
    <w:rsid w:val="009F1729"/>
    <w:rsid w:val="009F25FD"/>
    <w:rsid w:val="009F307E"/>
    <w:rsid w:val="009F3235"/>
    <w:rsid w:val="009F3CC9"/>
    <w:rsid w:val="009F3EEB"/>
    <w:rsid w:val="009F7F43"/>
    <w:rsid w:val="00A0058C"/>
    <w:rsid w:val="00A00664"/>
    <w:rsid w:val="00A012E8"/>
    <w:rsid w:val="00A02209"/>
    <w:rsid w:val="00A033E8"/>
    <w:rsid w:val="00A0441B"/>
    <w:rsid w:val="00A05EDC"/>
    <w:rsid w:val="00A0727C"/>
    <w:rsid w:val="00A07C7C"/>
    <w:rsid w:val="00A102F1"/>
    <w:rsid w:val="00A112D3"/>
    <w:rsid w:val="00A1242F"/>
    <w:rsid w:val="00A1255F"/>
    <w:rsid w:val="00A13210"/>
    <w:rsid w:val="00A13401"/>
    <w:rsid w:val="00A13F7E"/>
    <w:rsid w:val="00A1574A"/>
    <w:rsid w:val="00A1574C"/>
    <w:rsid w:val="00A15F28"/>
    <w:rsid w:val="00A165D2"/>
    <w:rsid w:val="00A220ED"/>
    <w:rsid w:val="00A239D7"/>
    <w:rsid w:val="00A260F7"/>
    <w:rsid w:val="00A30B24"/>
    <w:rsid w:val="00A31336"/>
    <w:rsid w:val="00A33892"/>
    <w:rsid w:val="00A350E4"/>
    <w:rsid w:val="00A360BF"/>
    <w:rsid w:val="00A42082"/>
    <w:rsid w:val="00A51269"/>
    <w:rsid w:val="00A525F8"/>
    <w:rsid w:val="00A53C8A"/>
    <w:rsid w:val="00A54B20"/>
    <w:rsid w:val="00A554AD"/>
    <w:rsid w:val="00A575CA"/>
    <w:rsid w:val="00A60A07"/>
    <w:rsid w:val="00A6161E"/>
    <w:rsid w:val="00A6272E"/>
    <w:rsid w:val="00A62E97"/>
    <w:rsid w:val="00A6637E"/>
    <w:rsid w:val="00A6795F"/>
    <w:rsid w:val="00A71912"/>
    <w:rsid w:val="00A74842"/>
    <w:rsid w:val="00A76D92"/>
    <w:rsid w:val="00A77435"/>
    <w:rsid w:val="00A81FF8"/>
    <w:rsid w:val="00A8444F"/>
    <w:rsid w:val="00A84C79"/>
    <w:rsid w:val="00A85F11"/>
    <w:rsid w:val="00A867DA"/>
    <w:rsid w:val="00A868B1"/>
    <w:rsid w:val="00A909EF"/>
    <w:rsid w:val="00A90CD9"/>
    <w:rsid w:val="00A917F2"/>
    <w:rsid w:val="00A92B3A"/>
    <w:rsid w:val="00A92C63"/>
    <w:rsid w:val="00A93668"/>
    <w:rsid w:val="00A93E3A"/>
    <w:rsid w:val="00A94BBE"/>
    <w:rsid w:val="00A96502"/>
    <w:rsid w:val="00A96C4D"/>
    <w:rsid w:val="00A97563"/>
    <w:rsid w:val="00AA04D7"/>
    <w:rsid w:val="00AA1B30"/>
    <w:rsid w:val="00AB4CCB"/>
    <w:rsid w:val="00AB6A06"/>
    <w:rsid w:val="00AB6CD8"/>
    <w:rsid w:val="00AC14B1"/>
    <w:rsid w:val="00AC4D45"/>
    <w:rsid w:val="00AC708E"/>
    <w:rsid w:val="00AC7389"/>
    <w:rsid w:val="00AC7920"/>
    <w:rsid w:val="00AD56B3"/>
    <w:rsid w:val="00AD5C3F"/>
    <w:rsid w:val="00AD6A77"/>
    <w:rsid w:val="00AD6FA1"/>
    <w:rsid w:val="00AE24EB"/>
    <w:rsid w:val="00AE51C2"/>
    <w:rsid w:val="00AE7323"/>
    <w:rsid w:val="00AF3176"/>
    <w:rsid w:val="00AF40A7"/>
    <w:rsid w:val="00AF5A93"/>
    <w:rsid w:val="00AF5F86"/>
    <w:rsid w:val="00AF687E"/>
    <w:rsid w:val="00AF6BBC"/>
    <w:rsid w:val="00AF7F08"/>
    <w:rsid w:val="00B01F1E"/>
    <w:rsid w:val="00B021A1"/>
    <w:rsid w:val="00B070B9"/>
    <w:rsid w:val="00B0763D"/>
    <w:rsid w:val="00B11444"/>
    <w:rsid w:val="00B11D9C"/>
    <w:rsid w:val="00B20644"/>
    <w:rsid w:val="00B2119A"/>
    <w:rsid w:val="00B24B8A"/>
    <w:rsid w:val="00B30700"/>
    <w:rsid w:val="00B33440"/>
    <w:rsid w:val="00B350EC"/>
    <w:rsid w:val="00B35D59"/>
    <w:rsid w:val="00B3611D"/>
    <w:rsid w:val="00B3647E"/>
    <w:rsid w:val="00B365CF"/>
    <w:rsid w:val="00B37367"/>
    <w:rsid w:val="00B463A7"/>
    <w:rsid w:val="00B50373"/>
    <w:rsid w:val="00B51140"/>
    <w:rsid w:val="00B521D0"/>
    <w:rsid w:val="00B5289B"/>
    <w:rsid w:val="00B5310D"/>
    <w:rsid w:val="00B56259"/>
    <w:rsid w:val="00B565C4"/>
    <w:rsid w:val="00B57496"/>
    <w:rsid w:val="00B6191C"/>
    <w:rsid w:val="00B62187"/>
    <w:rsid w:val="00B656E1"/>
    <w:rsid w:val="00B66022"/>
    <w:rsid w:val="00B66ABF"/>
    <w:rsid w:val="00B67B11"/>
    <w:rsid w:val="00B702BB"/>
    <w:rsid w:val="00B70D5D"/>
    <w:rsid w:val="00B72747"/>
    <w:rsid w:val="00B7339E"/>
    <w:rsid w:val="00B74C8D"/>
    <w:rsid w:val="00B7647A"/>
    <w:rsid w:val="00B778BF"/>
    <w:rsid w:val="00B82128"/>
    <w:rsid w:val="00B84D86"/>
    <w:rsid w:val="00B866AD"/>
    <w:rsid w:val="00B87458"/>
    <w:rsid w:val="00B90660"/>
    <w:rsid w:val="00B907B4"/>
    <w:rsid w:val="00B91FDA"/>
    <w:rsid w:val="00B933D1"/>
    <w:rsid w:val="00B93DA5"/>
    <w:rsid w:val="00B93F9F"/>
    <w:rsid w:val="00B94257"/>
    <w:rsid w:val="00B95731"/>
    <w:rsid w:val="00B95FE5"/>
    <w:rsid w:val="00BA2409"/>
    <w:rsid w:val="00BA415C"/>
    <w:rsid w:val="00BA711A"/>
    <w:rsid w:val="00BA76D0"/>
    <w:rsid w:val="00BA7B79"/>
    <w:rsid w:val="00BA7C76"/>
    <w:rsid w:val="00BB0627"/>
    <w:rsid w:val="00BB06A0"/>
    <w:rsid w:val="00BB072F"/>
    <w:rsid w:val="00BB2087"/>
    <w:rsid w:val="00BB2293"/>
    <w:rsid w:val="00BB3F46"/>
    <w:rsid w:val="00BB4894"/>
    <w:rsid w:val="00BB4BBB"/>
    <w:rsid w:val="00BC0F0F"/>
    <w:rsid w:val="00BC32EB"/>
    <w:rsid w:val="00BC5D7A"/>
    <w:rsid w:val="00BD551E"/>
    <w:rsid w:val="00BD62F6"/>
    <w:rsid w:val="00BD768A"/>
    <w:rsid w:val="00BD7BB5"/>
    <w:rsid w:val="00BD7C8F"/>
    <w:rsid w:val="00BE05A8"/>
    <w:rsid w:val="00BE17B4"/>
    <w:rsid w:val="00BE2233"/>
    <w:rsid w:val="00BE427B"/>
    <w:rsid w:val="00BE4B3B"/>
    <w:rsid w:val="00BE5A50"/>
    <w:rsid w:val="00BE6750"/>
    <w:rsid w:val="00BE72DF"/>
    <w:rsid w:val="00BF12A2"/>
    <w:rsid w:val="00BF2870"/>
    <w:rsid w:val="00C002D3"/>
    <w:rsid w:val="00C008B9"/>
    <w:rsid w:val="00C02DCD"/>
    <w:rsid w:val="00C0398E"/>
    <w:rsid w:val="00C05FAD"/>
    <w:rsid w:val="00C061C3"/>
    <w:rsid w:val="00C10114"/>
    <w:rsid w:val="00C13C25"/>
    <w:rsid w:val="00C159F1"/>
    <w:rsid w:val="00C1630E"/>
    <w:rsid w:val="00C20033"/>
    <w:rsid w:val="00C22936"/>
    <w:rsid w:val="00C22BEF"/>
    <w:rsid w:val="00C22F28"/>
    <w:rsid w:val="00C22FA1"/>
    <w:rsid w:val="00C233BA"/>
    <w:rsid w:val="00C237D8"/>
    <w:rsid w:val="00C26C3F"/>
    <w:rsid w:val="00C30449"/>
    <w:rsid w:val="00C32BB9"/>
    <w:rsid w:val="00C35762"/>
    <w:rsid w:val="00C35FD9"/>
    <w:rsid w:val="00C3702D"/>
    <w:rsid w:val="00C37F33"/>
    <w:rsid w:val="00C41A90"/>
    <w:rsid w:val="00C41AE5"/>
    <w:rsid w:val="00C44754"/>
    <w:rsid w:val="00C467C1"/>
    <w:rsid w:val="00C50C0C"/>
    <w:rsid w:val="00C5212B"/>
    <w:rsid w:val="00C52558"/>
    <w:rsid w:val="00C527B5"/>
    <w:rsid w:val="00C528B2"/>
    <w:rsid w:val="00C55BE3"/>
    <w:rsid w:val="00C568AE"/>
    <w:rsid w:val="00C56C6D"/>
    <w:rsid w:val="00C57073"/>
    <w:rsid w:val="00C575DF"/>
    <w:rsid w:val="00C61083"/>
    <w:rsid w:val="00C624BB"/>
    <w:rsid w:val="00C62539"/>
    <w:rsid w:val="00C631C8"/>
    <w:rsid w:val="00C63D49"/>
    <w:rsid w:val="00C64645"/>
    <w:rsid w:val="00C65DDB"/>
    <w:rsid w:val="00C662FF"/>
    <w:rsid w:val="00C66C8B"/>
    <w:rsid w:val="00C714AE"/>
    <w:rsid w:val="00C7331C"/>
    <w:rsid w:val="00C73379"/>
    <w:rsid w:val="00C742EF"/>
    <w:rsid w:val="00C763A9"/>
    <w:rsid w:val="00C81CA2"/>
    <w:rsid w:val="00C82020"/>
    <w:rsid w:val="00C8385D"/>
    <w:rsid w:val="00C8521E"/>
    <w:rsid w:val="00C85E89"/>
    <w:rsid w:val="00C860C0"/>
    <w:rsid w:val="00C920E8"/>
    <w:rsid w:val="00C9472F"/>
    <w:rsid w:val="00C9789C"/>
    <w:rsid w:val="00C97DEC"/>
    <w:rsid w:val="00CA0C47"/>
    <w:rsid w:val="00CA227E"/>
    <w:rsid w:val="00CA2B91"/>
    <w:rsid w:val="00CA5606"/>
    <w:rsid w:val="00CA5653"/>
    <w:rsid w:val="00CA65BC"/>
    <w:rsid w:val="00CA67DB"/>
    <w:rsid w:val="00CA69A9"/>
    <w:rsid w:val="00CA747B"/>
    <w:rsid w:val="00CA7E59"/>
    <w:rsid w:val="00CA7EA6"/>
    <w:rsid w:val="00CB082E"/>
    <w:rsid w:val="00CB2BA6"/>
    <w:rsid w:val="00CB3FF7"/>
    <w:rsid w:val="00CB435E"/>
    <w:rsid w:val="00CB7805"/>
    <w:rsid w:val="00CB7ECD"/>
    <w:rsid w:val="00CC0A3A"/>
    <w:rsid w:val="00CC29E0"/>
    <w:rsid w:val="00CC5330"/>
    <w:rsid w:val="00CC6714"/>
    <w:rsid w:val="00CD2407"/>
    <w:rsid w:val="00CD2CA2"/>
    <w:rsid w:val="00CD2CD0"/>
    <w:rsid w:val="00CD32C8"/>
    <w:rsid w:val="00CD45DE"/>
    <w:rsid w:val="00CD4868"/>
    <w:rsid w:val="00CD4991"/>
    <w:rsid w:val="00CD4B7F"/>
    <w:rsid w:val="00CD51B2"/>
    <w:rsid w:val="00CE1E0F"/>
    <w:rsid w:val="00CE4358"/>
    <w:rsid w:val="00CE6B62"/>
    <w:rsid w:val="00CE73E8"/>
    <w:rsid w:val="00CE7DA5"/>
    <w:rsid w:val="00CE7E3D"/>
    <w:rsid w:val="00CF2DD0"/>
    <w:rsid w:val="00CF416C"/>
    <w:rsid w:val="00CF4716"/>
    <w:rsid w:val="00CF4D0C"/>
    <w:rsid w:val="00CF710D"/>
    <w:rsid w:val="00CF7DF2"/>
    <w:rsid w:val="00D015FD"/>
    <w:rsid w:val="00D02501"/>
    <w:rsid w:val="00D02EB3"/>
    <w:rsid w:val="00D04CEB"/>
    <w:rsid w:val="00D05060"/>
    <w:rsid w:val="00D06015"/>
    <w:rsid w:val="00D07B4F"/>
    <w:rsid w:val="00D10A3C"/>
    <w:rsid w:val="00D11FC7"/>
    <w:rsid w:val="00D12AA8"/>
    <w:rsid w:val="00D12CFD"/>
    <w:rsid w:val="00D138E5"/>
    <w:rsid w:val="00D14284"/>
    <w:rsid w:val="00D15C4D"/>
    <w:rsid w:val="00D16B80"/>
    <w:rsid w:val="00D20174"/>
    <w:rsid w:val="00D20B2F"/>
    <w:rsid w:val="00D212F6"/>
    <w:rsid w:val="00D21E34"/>
    <w:rsid w:val="00D22B08"/>
    <w:rsid w:val="00D249B3"/>
    <w:rsid w:val="00D26B38"/>
    <w:rsid w:val="00D310A1"/>
    <w:rsid w:val="00D31FA5"/>
    <w:rsid w:val="00D31FD1"/>
    <w:rsid w:val="00D3248C"/>
    <w:rsid w:val="00D369D8"/>
    <w:rsid w:val="00D36F88"/>
    <w:rsid w:val="00D375C1"/>
    <w:rsid w:val="00D37B20"/>
    <w:rsid w:val="00D4021F"/>
    <w:rsid w:val="00D411B2"/>
    <w:rsid w:val="00D44762"/>
    <w:rsid w:val="00D4571D"/>
    <w:rsid w:val="00D46427"/>
    <w:rsid w:val="00D46DCE"/>
    <w:rsid w:val="00D46DF8"/>
    <w:rsid w:val="00D4723B"/>
    <w:rsid w:val="00D506EA"/>
    <w:rsid w:val="00D508A4"/>
    <w:rsid w:val="00D50C94"/>
    <w:rsid w:val="00D5246E"/>
    <w:rsid w:val="00D53BAA"/>
    <w:rsid w:val="00D56DDA"/>
    <w:rsid w:val="00D56EC0"/>
    <w:rsid w:val="00D6360C"/>
    <w:rsid w:val="00D63BD7"/>
    <w:rsid w:val="00D63C17"/>
    <w:rsid w:val="00D63C47"/>
    <w:rsid w:val="00D658CE"/>
    <w:rsid w:val="00D65972"/>
    <w:rsid w:val="00D67011"/>
    <w:rsid w:val="00D725CD"/>
    <w:rsid w:val="00D72779"/>
    <w:rsid w:val="00D72F0F"/>
    <w:rsid w:val="00D75CFB"/>
    <w:rsid w:val="00D813FA"/>
    <w:rsid w:val="00D82044"/>
    <w:rsid w:val="00D8225B"/>
    <w:rsid w:val="00D8503F"/>
    <w:rsid w:val="00D8678A"/>
    <w:rsid w:val="00D87B83"/>
    <w:rsid w:val="00D90BF9"/>
    <w:rsid w:val="00D96AB3"/>
    <w:rsid w:val="00DA267A"/>
    <w:rsid w:val="00DA3AA2"/>
    <w:rsid w:val="00DA3E30"/>
    <w:rsid w:val="00DB1D1D"/>
    <w:rsid w:val="00DB4149"/>
    <w:rsid w:val="00DB4ECB"/>
    <w:rsid w:val="00DC1678"/>
    <w:rsid w:val="00DC1A02"/>
    <w:rsid w:val="00DC4BBC"/>
    <w:rsid w:val="00DC5286"/>
    <w:rsid w:val="00DC56E9"/>
    <w:rsid w:val="00DC58F2"/>
    <w:rsid w:val="00DC70B6"/>
    <w:rsid w:val="00DD1C31"/>
    <w:rsid w:val="00DD1F4C"/>
    <w:rsid w:val="00DD3E06"/>
    <w:rsid w:val="00DD4379"/>
    <w:rsid w:val="00DD5624"/>
    <w:rsid w:val="00DD6DAF"/>
    <w:rsid w:val="00DD7BFE"/>
    <w:rsid w:val="00DE11E4"/>
    <w:rsid w:val="00DE5B9D"/>
    <w:rsid w:val="00DE5DB3"/>
    <w:rsid w:val="00DE5E38"/>
    <w:rsid w:val="00DE70B9"/>
    <w:rsid w:val="00DE746A"/>
    <w:rsid w:val="00DE7613"/>
    <w:rsid w:val="00DE7BAB"/>
    <w:rsid w:val="00DF13CA"/>
    <w:rsid w:val="00DF2AEA"/>
    <w:rsid w:val="00DF3649"/>
    <w:rsid w:val="00DF3A9E"/>
    <w:rsid w:val="00DF3ABF"/>
    <w:rsid w:val="00DF436A"/>
    <w:rsid w:val="00DF5525"/>
    <w:rsid w:val="00DF6FAC"/>
    <w:rsid w:val="00DF77B7"/>
    <w:rsid w:val="00E00CC1"/>
    <w:rsid w:val="00E0107E"/>
    <w:rsid w:val="00E01DE5"/>
    <w:rsid w:val="00E12985"/>
    <w:rsid w:val="00E131FC"/>
    <w:rsid w:val="00E17417"/>
    <w:rsid w:val="00E17F0A"/>
    <w:rsid w:val="00E2193D"/>
    <w:rsid w:val="00E21E13"/>
    <w:rsid w:val="00E23182"/>
    <w:rsid w:val="00E2512A"/>
    <w:rsid w:val="00E263A6"/>
    <w:rsid w:val="00E26678"/>
    <w:rsid w:val="00E268C6"/>
    <w:rsid w:val="00E305C8"/>
    <w:rsid w:val="00E30F9E"/>
    <w:rsid w:val="00E3372F"/>
    <w:rsid w:val="00E33B00"/>
    <w:rsid w:val="00E3701F"/>
    <w:rsid w:val="00E45E63"/>
    <w:rsid w:val="00E46A7F"/>
    <w:rsid w:val="00E47B75"/>
    <w:rsid w:val="00E53AD0"/>
    <w:rsid w:val="00E55EB6"/>
    <w:rsid w:val="00E56DEC"/>
    <w:rsid w:val="00E57227"/>
    <w:rsid w:val="00E63CF1"/>
    <w:rsid w:val="00E64228"/>
    <w:rsid w:val="00E658DE"/>
    <w:rsid w:val="00E65FAC"/>
    <w:rsid w:val="00E6767E"/>
    <w:rsid w:val="00E67B76"/>
    <w:rsid w:val="00E724C5"/>
    <w:rsid w:val="00E72ADA"/>
    <w:rsid w:val="00E778C7"/>
    <w:rsid w:val="00E8022A"/>
    <w:rsid w:val="00E80A00"/>
    <w:rsid w:val="00E82CAA"/>
    <w:rsid w:val="00E8393F"/>
    <w:rsid w:val="00E85E93"/>
    <w:rsid w:val="00E9000A"/>
    <w:rsid w:val="00E92D16"/>
    <w:rsid w:val="00E955AA"/>
    <w:rsid w:val="00E961B3"/>
    <w:rsid w:val="00E9622F"/>
    <w:rsid w:val="00E96550"/>
    <w:rsid w:val="00E96B44"/>
    <w:rsid w:val="00EA0E43"/>
    <w:rsid w:val="00EA25EE"/>
    <w:rsid w:val="00EA3152"/>
    <w:rsid w:val="00EA3306"/>
    <w:rsid w:val="00EA7A73"/>
    <w:rsid w:val="00EB29CC"/>
    <w:rsid w:val="00EB2C05"/>
    <w:rsid w:val="00EB4833"/>
    <w:rsid w:val="00EB7FA3"/>
    <w:rsid w:val="00EC16D1"/>
    <w:rsid w:val="00EC49C6"/>
    <w:rsid w:val="00EC6C0A"/>
    <w:rsid w:val="00EC77E3"/>
    <w:rsid w:val="00ED096A"/>
    <w:rsid w:val="00ED17C7"/>
    <w:rsid w:val="00ED2B33"/>
    <w:rsid w:val="00ED32A6"/>
    <w:rsid w:val="00ED3E18"/>
    <w:rsid w:val="00ED4730"/>
    <w:rsid w:val="00ED4EC8"/>
    <w:rsid w:val="00ED79A5"/>
    <w:rsid w:val="00EE3467"/>
    <w:rsid w:val="00EE3983"/>
    <w:rsid w:val="00EE4412"/>
    <w:rsid w:val="00EE4D39"/>
    <w:rsid w:val="00EE5ECB"/>
    <w:rsid w:val="00EE6042"/>
    <w:rsid w:val="00EE6ECB"/>
    <w:rsid w:val="00EE7B64"/>
    <w:rsid w:val="00EF1929"/>
    <w:rsid w:val="00EF233D"/>
    <w:rsid w:val="00EF2797"/>
    <w:rsid w:val="00EF29DC"/>
    <w:rsid w:val="00EF2AA8"/>
    <w:rsid w:val="00EF3FE2"/>
    <w:rsid w:val="00EF6157"/>
    <w:rsid w:val="00F026EB"/>
    <w:rsid w:val="00F05A97"/>
    <w:rsid w:val="00F05D3A"/>
    <w:rsid w:val="00F138C5"/>
    <w:rsid w:val="00F13B16"/>
    <w:rsid w:val="00F14C1E"/>
    <w:rsid w:val="00F158D9"/>
    <w:rsid w:val="00F15DCA"/>
    <w:rsid w:val="00F20C6B"/>
    <w:rsid w:val="00F24A6C"/>
    <w:rsid w:val="00F253F8"/>
    <w:rsid w:val="00F27AA8"/>
    <w:rsid w:val="00F27F2D"/>
    <w:rsid w:val="00F30DB8"/>
    <w:rsid w:val="00F33307"/>
    <w:rsid w:val="00F348CC"/>
    <w:rsid w:val="00F368F0"/>
    <w:rsid w:val="00F44ECD"/>
    <w:rsid w:val="00F47247"/>
    <w:rsid w:val="00F50643"/>
    <w:rsid w:val="00F53DDA"/>
    <w:rsid w:val="00F55757"/>
    <w:rsid w:val="00F62108"/>
    <w:rsid w:val="00F62129"/>
    <w:rsid w:val="00F67507"/>
    <w:rsid w:val="00F6754C"/>
    <w:rsid w:val="00F67F28"/>
    <w:rsid w:val="00F7161C"/>
    <w:rsid w:val="00F716F1"/>
    <w:rsid w:val="00F71A91"/>
    <w:rsid w:val="00F71FAF"/>
    <w:rsid w:val="00F7482C"/>
    <w:rsid w:val="00F76A8C"/>
    <w:rsid w:val="00F76E7A"/>
    <w:rsid w:val="00F77301"/>
    <w:rsid w:val="00F81736"/>
    <w:rsid w:val="00F81759"/>
    <w:rsid w:val="00F82096"/>
    <w:rsid w:val="00F84C23"/>
    <w:rsid w:val="00F86D0B"/>
    <w:rsid w:val="00F86D49"/>
    <w:rsid w:val="00F90D7E"/>
    <w:rsid w:val="00F94F9C"/>
    <w:rsid w:val="00F953D1"/>
    <w:rsid w:val="00F97866"/>
    <w:rsid w:val="00FA0E77"/>
    <w:rsid w:val="00FA0EC0"/>
    <w:rsid w:val="00FA1A98"/>
    <w:rsid w:val="00FA4AE5"/>
    <w:rsid w:val="00FA675C"/>
    <w:rsid w:val="00FB02C8"/>
    <w:rsid w:val="00FB176F"/>
    <w:rsid w:val="00FB200C"/>
    <w:rsid w:val="00FB47C3"/>
    <w:rsid w:val="00FB6036"/>
    <w:rsid w:val="00FB775F"/>
    <w:rsid w:val="00FB7DF0"/>
    <w:rsid w:val="00FC06D4"/>
    <w:rsid w:val="00FC176E"/>
    <w:rsid w:val="00FC19AF"/>
    <w:rsid w:val="00FC1FE5"/>
    <w:rsid w:val="00FC635D"/>
    <w:rsid w:val="00FD07F2"/>
    <w:rsid w:val="00FD17F2"/>
    <w:rsid w:val="00FD1A13"/>
    <w:rsid w:val="00FD1C33"/>
    <w:rsid w:val="00FD53CD"/>
    <w:rsid w:val="00FD712D"/>
    <w:rsid w:val="00FE0BB7"/>
    <w:rsid w:val="00FE4B99"/>
    <w:rsid w:val="00FE57E8"/>
    <w:rsid w:val="00FE6BF6"/>
    <w:rsid w:val="00FE7F0D"/>
    <w:rsid w:val="00FF0B58"/>
    <w:rsid w:val="00FF2052"/>
    <w:rsid w:val="00FF241D"/>
    <w:rsid w:val="00FF2AFA"/>
    <w:rsid w:val="00FF2F66"/>
    <w:rsid w:val="00FF36DB"/>
    <w:rsid w:val="00FF405D"/>
    <w:rsid w:val="00FF5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newheights-com/ya#smarttagtdial" w:name="MySmartTag1"/>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E5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cr0">
    <w:name w:val="incr0"/>
    <w:basedOn w:val="Normal"/>
    <w:rsid w:val="00773E50"/>
    <w:pPr>
      <w:spacing w:before="48"/>
      <w:ind w:left="720"/>
    </w:pPr>
    <w:rPr>
      <w:rFonts w:ascii="Arial" w:hAnsi="Arial" w:cs="Arial"/>
      <w:b/>
      <w:bCs/>
      <w:color w:val="000000"/>
      <w:sz w:val="20"/>
      <w:szCs w:val="20"/>
    </w:rPr>
  </w:style>
  <w:style w:type="paragraph" w:customStyle="1" w:styleId="incr1">
    <w:name w:val="incr1"/>
    <w:basedOn w:val="Normal"/>
    <w:rsid w:val="00773E50"/>
    <w:pPr>
      <w:spacing w:before="48"/>
      <w:ind w:left="1440"/>
    </w:pPr>
    <w:rPr>
      <w:rFonts w:ascii="Arial" w:hAnsi="Arial" w:cs="Arial"/>
      <w:b/>
      <w:bCs/>
      <w:color w:val="000000"/>
      <w:sz w:val="20"/>
      <w:szCs w:val="20"/>
    </w:rPr>
  </w:style>
  <w:style w:type="paragraph" w:styleId="Footer">
    <w:name w:val="footer"/>
    <w:basedOn w:val="Normal"/>
    <w:rsid w:val="001C0413"/>
    <w:pPr>
      <w:tabs>
        <w:tab w:val="center" w:pos="4320"/>
        <w:tab w:val="right" w:pos="8640"/>
      </w:tabs>
    </w:pPr>
  </w:style>
  <w:style w:type="character" w:styleId="PageNumber">
    <w:name w:val="page number"/>
    <w:basedOn w:val="DefaultParagraphFont"/>
    <w:rsid w:val="001C0413"/>
  </w:style>
  <w:style w:type="character" w:styleId="Hyperlink">
    <w:name w:val="Hyperlink"/>
    <w:basedOn w:val="DefaultParagraphFont"/>
    <w:rsid w:val="005B34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patel@gma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17</Pages>
  <Words>5632</Words>
  <Characters>32107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MODEL ORDINANCE</vt:lpstr>
    </vt:vector>
  </TitlesOfParts>
  <Company>GMA</Company>
  <LinksUpToDate>false</LinksUpToDate>
  <CharactersWithSpaces>37664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ORDINANCE</dc:title>
  <dc:creator>Rusi Patel</dc:creator>
  <cp:lastModifiedBy>bwallace</cp:lastModifiedBy>
  <cp:revision>2</cp:revision>
  <dcterms:created xsi:type="dcterms:W3CDTF">2011-08-03T16:57:00Z</dcterms:created>
  <dcterms:modified xsi:type="dcterms:W3CDTF">2011-08-03T16:57:00Z</dcterms:modified>
</cp:coreProperties>
</file>